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1E0" w:firstRow="1" w:lastRow="1" w:firstColumn="1" w:lastColumn="1" w:noHBand="0" w:noVBand="0"/>
      </w:tblPr>
      <w:tblGrid>
        <w:gridCol w:w="9016"/>
      </w:tblGrid>
      <w:tr w:rsidR="003E3AA2" w14:paraId="4F8D4B6C" w14:textId="77777777" w:rsidTr="001509E3">
        <w:trPr>
          <w:trHeight w:val="910"/>
        </w:trPr>
        <w:tc>
          <w:tcPr>
            <w:tcW w:w="9242" w:type="dxa"/>
            <w:shd w:val="clear" w:color="auto" w:fill="FF0000"/>
            <w:vAlign w:val="center"/>
          </w:tcPr>
          <w:p w14:paraId="50B29E26" w14:textId="77777777" w:rsidR="003E3AA2" w:rsidRDefault="001509E3" w:rsidP="001509E3">
            <w:pPr>
              <w:spacing w:before="120" w:after="120"/>
              <w:jc w:val="center"/>
              <w:rPr>
                <w:rFonts w:ascii="Arial" w:hAnsi="Arial"/>
                <w:b/>
                <w:color w:val="FFFFFF"/>
                <w:sz w:val="28"/>
                <w:szCs w:val="28"/>
              </w:rPr>
            </w:pPr>
            <w:r w:rsidRPr="001509E3">
              <w:rPr>
                <w:rFonts w:ascii="Arial" w:hAnsi="Arial"/>
                <w:b/>
                <w:color w:val="FFFFFF"/>
                <w:sz w:val="28"/>
                <w:szCs w:val="28"/>
              </w:rPr>
              <w:t>THE FOUNDATION FOR INCIDENT COMMAND</w:t>
            </w:r>
            <w:r w:rsidR="00381143">
              <w:rPr>
                <w:rFonts w:ascii="Arial" w:hAnsi="Arial"/>
                <w:b/>
                <w:color w:val="FFFFFF"/>
                <w:sz w:val="28"/>
                <w:szCs w:val="28"/>
              </w:rPr>
              <w:t xml:space="preserve"> </w:t>
            </w:r>
          </w:p>
          <w:p w14:paraId="6F69F949" w14:textId="77777777" w:rsidR="00381143" w:rsidRPr="001509E3" w:rsidRDefault="00381143" w:rsidP="001509E3">
            <w:pPr>
              <w:spacing w:before="120" w:after="120"/>
              <w:jc w:val="center"/>
              <w:rPr>
                <w:rFonts w:ascii="Arial" w:hAnsi="Arial"/>
                <w:b/>
                <w:color w:val="FFFFFF"/>
                <w:sz w:val="28"/>
                <w:szCs w:val="28"/>
              </w:rPr>
            </w:pPr>
            <w:r>
              <w:rPr>
                <w:rFonts w:ascii="Arial" w:hAnsi="Arial"/>
                <w:b/>
                <w:color w:val="FFFFFF"/>
                <w:sz w:val="28"/>
                <w:szCs w:val="28"/>
              </w:rPr>
              <w:t xml:space="preserve">INITIAL INCIDENT COMMAND </w:t>
            </w:r>
          </w:p>
        </w:tc>
      </w:tr>
    </w:tbl>
    <w:p w14:paraId="7A934945" w14:textId="77777777" w:rsidR="003E3AA2" w:rsidRDefault="003E3AA2" w:rsidP="003E3AA2">
      <w:pPr>
        <w:rPr>
          <w:rFonts w:ascii="Arial" w:hAnsi="Arial"/>
          <w:b/>
          <w:sz w:val="24"/>
        </w:rPr>
      </w:pPr>
    </w:p>
    <w:p w14:paraId="7F6ED080" w14:textId="77777777" w:rsidR="003E3AA2" w:rsidRDefault="003E3AA2" w:rsidP="003E3AA2">
      <w:pPr>
        <w:tabs>
          <w:tab w:val="left" w:pos="720"/>
          <w:tab w:val="left" w:pos="1440"/>
        </w:tabs>
        <w:rPr>
          <w:b/>
        </w:rPr>
      </w:pPr>
    </w:p>
    <w:p w14:paraId="5941C931" w14:textId="77777777" w:rsidR="003E3AA2" w:rsidRPr="0032709E" w:rsidRDefault="003E3AA2" w:rsidP="003E3AA2">
      <w:pPr>
        <w:tabs>
          <w:tab w:val="left" w:pos="720"/>
        </w:tabs>
        <w:rPr>
          <w:rFonts w:ascii="Arial" w:hAnsi="Arial"/>
          <w:sz w:val="22"/>
          <w:szCs w:val="22"/>
        </w:rPr>
      </w:pPr>
      <w:r w:rsidRPr="0032709E">
        <w:rPr>
          <w:rFonts w:ascii="Arial" w:hAnsi="Arial"/>
          <w:b/>
          <w:bCs/>
          <w:sz w:val="22"/>
          <w:szCs w:val="22"/>
        </w:rPr>
        <w:t>All areas</w:t>
      </w:r>
      <w:r w:rsidRPr="0032709E">
        <w:rPr>
          <w:rFonts w:ascii="Arial" w:hAnsi="Arial"/>
          <w:sz w:val="22"/>
          <w:szCs w:val="22"/>
        </w:rPr>
        <w:t xml:space="preserve"> are considered to be of prime importance.</w:t>
      </w:r>
      <w:bookmarkStart w:id="0" w:name="_GoBack"/>
      <w:bookmarkEnd w:id="0"/>
    </w:p>
    <w:p w14:paraId="4BD03F08" w14:textId="77777777" w:rsidR="003E3AA2" w:rsidRPr="0032709E" w:rsidRDefault="003E3AA2" w:rsidP="003E3AA2">
      <w:pPr>
        <w:rPr>
          <w:sz w:val="22"/>
          <w:szCs w:val="22"/>
        </w:rPr>
      </w:pPr>
    </w:p>
    <w:p w14:paraId="0F0EF4C5" w14:textId="77777777" w:rsidR="003E3AA2" w:rsidRPr="0032709E" w:rsidRDefault="003E3AA2" w:rsidP="003E3AA2">
      <w:pPr>
        <w:pStyle w:val="Heading2"/>
        <w:rPr>
          <w:sz w:val="22"/>
          <w:szCs w:val="22"/>
        </w:rPr>
      </w:pPr>
      <w:r w:rsidRPr="0032709E">
        <w:rPr>
          <w:sz w:val="22"/>
          <w:szCs w:val="22"/>
        </w:rPr>
        <w:t>AIM</w:t>
      </w:r>
    </w:p>
    <w:p w14:paraId="4BD0DB65" w14:textId="77777777" w:rsidR="003E3AA2" w:rsidRPr="0032709E" w:rsidRDefault="003E3AA2" w:rsidP="003E3AA2">
      <w:pPr>
        <w:rPr>
          <w:rFonts w:ascii="Arial" w:hAnsi="Arial"/>
          <w:sz w:val="22"/>
          <w:szCs w:val="22"/>
        </w:rPr>
      </w:pPr>
    </w:p>
    <w:p w14:paraId="267D8384" w14:textId="77777777" w:rsidR="003E3AA2" w:rsidRPr="0032709E" w:rsidRDefault="001509E3" w:rsidP="003E3AA2">
      <w:pPr>
        <w:rPr>
          <w:rFonts w:ascii="Arial" w:hAnsi="Arial"/>
          <w:sz w:val="22"/>
          <w:szCs w:val="22"/>
        </w:rPr>
      </w:pPr>
      <w:r w:rsidRPr="0032709E">
        <w:rPr>
          <w:rFonts w:ascii="Arial" w:hAnsi="Arial"/>
          <w:sz w:val="22"/>
          <w:szCs w:val="22"/>
        </w:rPr>
        <w:t xml:space="preserve">The Foundation for Incident Command is to allow all Fire and Rescue personnel to provide the detail required for assertive, effective and safe incident command to be practiced and </w:t>
      </w:r>
      <w:r w:rsidR="0032709E" w:rsidRPr="0032709E">
        <w:rPr>
          <w:rFonts w:ascii="Arial" w:hAnsi="Arial"/>
          <w:sz w:val="22"/>
          <w:szCs w:val="22"/>
        </w:rPr>
        <w:t>applied</w:t>
      </w:r>
      <w:r w:rsidRPr="0032709E">
        <w:rPr>
          <w:rFonts w:ascii="Arial" w:hAnsi="Arial"/>
          <w:sz w:val="22"/>
          <w:szCs w:val="22"/>
        </w:rPr>
        <w:t>.</w:t>
      </w:r>
    </w:p>
    <w:p w14:paraId="382B1FEB" w14:textId="77777777" w:rsidR="003E3AA2" w:rsidRPr="0032709E" w:rsidRDefault="003E3AA2" w:rsidP="003E3AA2">
      <w:pPr>
        <w:rPr>
          <w:rFonts w:ascii="Arial" w:hAnsi="Arial"/>
          <w:sz w:val="22"/>
          <w:szCs w:val="22"/>
        </w:rPr>
      </w:pPr>
    </w:p>
    <w:p w14:paraId="6974405A" w14:textId="77777777" w:rsidR="003E3AA2" w:rsidRPr="0032709E" w:rsidRDefault="003E3AA2" w:rsidP="003E3AA2">
      <w:pPr>
        <w:pStyle w:val="Heading2"/>
        <w:rPr>
          <w:sz w:val="22"/>
          <w:szCs w:val="22"/>
        </w:rPr>
      </w:pPr>
      <w:r w:rsidRPr="0032709E">
        <w:rPr>
          <w:sz w:val="22"/>
          <w:szCs w:val="22"/>
        </w:rPr>
        <w:t>OBJECTIVES</w:t>
      </w:r>
    </w:p>
    <w:p w14:paraId="2BD5AF90" w14:textId="77777777" w:rsidR="003E3AA2" w:rsidRPr="0032709E" w:rsidRDefault="003E3AA2" w:rsidP="003E3AA2">
      <w:pPr>
        <w:rPr>
          <w:rFonts w:ascii="Arial" w:hAnsi="Arial"/>
          <w:sz w:val="22"/>
          <w:szCs w:val="22"/>
        </w:rPr>
      </w:pPr>
    </w:p>
    <w:p w14:paraId="3FBCEC3F" w14:textId="77777777" w:rsidR="003E3AA2" w:rsidRPr="0032709E" w:rsidRDefault="003E3AA2" w:rsidP="003E3AA2">
      <w:pPr>
        <w:rPr>
          <w:rFonts w:ascii="Arial" w:hAnsi="Arial"/>
          <w:sz w:val="22"/>
          <w:szCs w:val="22"/>
        </w:rPr>
      </w:pPr>
      <w:r w:rsidRPr="0032709E">
        <w:rPr>
          <w:rFonts w:ascii="Arial" w:hAnsi="Arial"/>
          <w:sz w:val="22"/>
          <w:szCs w:val="22"/>
        </w:rPr>
        <w:t xml:space="preserve">This training </w:t>
      </w:r>
      <w:proofErr w:type="gramStart"/>
      <w:r w:rsidRPr="0032709E">
        <w:rPr>
          <w:rFonts w:ascii="Arial" w:hAnsi="Arial"/>
          <w:sz w:val="22"/>
          <w:szCs w:val="22"/>
        </w:rPr>
        <w:t>note</w:t>
      </w:r>
      <w:proofErr w:type="gramEnd"/>
      <w:r w:rsidRPr="0032709E">
        <w:rPr>
          <w:rFonts w:ascii="Arial" w:hAnsi="Arial"/>
          <w:sz w:val="22"/>
          <w:szCs w:val="22"/>
        </w:rPr>
        <w:t xml:space="preserve"> along with the technical session covering this subject and participation in practical exercises will enable Watch Managers / Crew Managers to:</w:t>
      </w:r>
    </w:p>
    <w:p w14:paraId="4DC00AEC" w14:textId="77777777" w:rsidR="003E3AA2" w:rsidRPr="0032709E" w:rsidRDefault="003E3AA2" w:rsidP="003E3AA2">
      <w:pPr>
        <w:rPr>
          <w:rFonts w:ascii="Arial" w:hAnsi="Arial"/>
          <w:sz w:val="22"/>
          <w:szCs w:val="22"/>
        </w:rPr>
      </w:pPr>
    </w:p>
    <w:p w14:paraId="5B6FD800" w14:textId="77777777" w:rsidR="003E3AA2" w:rsidRPr="0032709E" w:rsidRDefault="001509E3" w:rsidP="003E3AA2">
      <w:pPr>
        <w:numPr>
          <w:ilvl w:val="0"/>
          <w:numId w:val="1"/>
        </w:numPr>
        <w:rPr>
          <w:rFonts w:ascii="Arial" w:hAnsi="Arial"/>
          <w:sz w:val="22"/>
          <w:szCs w:val="22"/>
        </w:rPr>
      </w:pPr>
      <w:r w:rsidRPr="0032709E">
        <w:rPr>
          <w:rFonts w:ascii="Arial" w:hAnsi="Arial"/>
          <w:sz w:val="22"/>
          <w:szCs w:val="22"/>
        </w:rPr>
        <w:t xml:space="preserve">Understand the level of competence an incident commander requires </w:t>
      </w:r>
      <w:r w:rsidR="00B96ABC">
        <w:rPr>
          <w:rFonts w:ascii="Arial" w:hAnsi="Arial"/>
          <w:sz w:val="22"/>
          <w:szCs w:val="22"/>
        </w:rPr>
        <w:t>for</w:t>
      </w:r>
      <w:r w:rsidRPr="0032709E">
        <w:rPr>
          <w:rFonts w:ascii="Arial" w:hAnsi="Arial"/>
          <w:sz w:val="22"/>
          <w:szCs w:val="22"/>
        </w:rPr>
        <w:t xml:space="preserve"> effective command skills.</w:t>
      </w:r>
    </w:p>
    <w:p w14:paraId="6CBE50CA" w14:textId="77777777" w:rsidR="001509E3" w:rsidRPr="0032709E" w:rsidRDefault="001509E3" w:rsidP="003E3AA2">
      <w:pPr>
        <w:numPr>
          <w:ilvl w:val="0"/>
          <w:numId w:val="1"/>
        </w:numPr>
        <w:rPr>
          <w:rFonts w:ascii="Arial" w:hAnsi="Arial"/>
          <w:sz w:val="22"/>
          <w:szCs w:val="22"/>
        </w:rPr>
      </w:pPr>
      <w:r w:rsidRPr="0032709E">
        <w:rPr>
          <w:rFonts w:ascii="Arial" w:hAnsi="Arial"/>
          <w:sz w:val="22"/>
          <w:szCs w:val="22"/>
        </w:rPr>
        <w:t>Understand how to use the Incident command System with regard to Organisation at an incident.</w:t>
      </w:r>
    </w:p>
    <w:p w14:paraId="5C2E3896" w14:textId="77777777" w:rsidR="001509E3" w:rsidRPr="0032709E" w:rsidRDefault="001509E3" w:rsidP="003E3AA2">
      <w:pPr>
        <w:numPr>
          <w:ilvl w:val="0"/>
          <w:numId w:val="1"/>
        </w:numPr>
        <w:rPr>
          <w:rFonts w:ascii="Arial" w:hAnsi="Arial"/>
          <w:sz w:val="22"/>
          <w:szCs w:val="22"/>
        </w:rPr>
      </w:pPr>
      <w:r w:rsidRPr="0032709E">
        <w:rPr>
          <w:rFonts w:ascii="Arial" w:hAnsi="Arial"/>
          <w:sz w:val="22"/>
          <w:szCs w:val="22"/>
        </w:rPr>
        <w:t>Explain the Safety Management required at an operational incident.</w:t>
      </w:r>
    </w:p>
    <w:p w14:paraId="743DBF36" w14:textId="77777777" w:rsidR="003E3AA2" w:rsidRPr="0032709E" w:rsidRDefault="003E3AA2" w:rsidP="003E3AA2">
      <w:pPr>
        <w:rPr>
          <w:rFonts w:ascii="Arial" w:hAnsi="Arial"/>
          <w:sz w:val="22"/>
          <w:szCs w:val="22"/>
        </w:rPr>
      </w:pPr>
    </w:p>
    <w:p w14:paraId="7FDD69F5" w14:textId="77777777" w:rsidR="003E3AA2" w:rsidRPr="0032709E" w:rsidRDefault="003E3AA2" w:rsidP="003E3AA2">
      <w:pPr>
        <w:rPr>
          <w:rFonts w:ascii="Arial" w:hAnsi="Arial"/>
          <w:sz w:val="22"/>
          <w:szCs w:val="22"/>
        </w:rPr>
      </w:pPr>
    </w:p>
    <w:p w14:paraId="6C36D935" w14:textId="77777777" w:rsidR="003E3AA2" w:rsidRPr="0032709E" w:rsidRDefault="00E16740" w:rsidP="003E3AA2">
      <w:pPr>
        <w:pStyle w:val="Heading2"/>
        <w:rPr>
          <w:sz w:val="22"/>
          <w:szCs w:val="22"/>
        </w:rPr>
      </w:pPr>
      <w:r w:rsidRPr="0032709E">
        <w:rPr>
          <w:sz w:val="22"/>
          <w:szCs w:val="22"/>
        </w:rPr>
        <w:t>Introduction</w:t>
      </w:r>
    </w:p>
    <w:p w14:paraId="0F37B42D" w14:textId="77777777" w:rsidR="003E3AA2" w:rsidRPr="0032709E" w:rsidRDefault="003E3AA2" w:rsidP="003E3AA2">
      <w:pPr>
        <w:rPr>
          <w:rFonts w:ascii="Arial" w:hAnsi="Arial"/>
          <w:b/>
          <w:sz w:val="22"/>
          <w:szCs w:val="22"/>
        </w:rPr>
      </w:pPr>
    </w:p>
    <w:p w14:paraId="6707E7CE" w14:textId="77777777" w:rsidR="003E3AA2" w:rsidRPr="0032709E" w:rsidRDefault="00E16740" w:rsidP="003E3AA2">
      <w:pPr>
        <w:rPr>
          <w:rFonts w:ascii="Arial" w:hAnsi="Arial"/>
          <w:sz w:val="22"/>
          <w:szCs w:val="22"/>
        </w:rPr>
      </w:pPr>
      <w:r w:rsidRPr="0032709E">
        <w:rPr>
          <w:rFonts w:ascii="Arial" w:hAnsi="Arial"/>
          <w:sz w:val="22"/>
          <w:szCs w:val="22"/>
        </w:rPr>
        <w:t xml:space="preserve">The Foundation for Incident command is designed to complement and support the National Operational Guidance for Incident command which is intended to assist policy writers in fire and rescue services in producing their local policies or guidance for incident command. </w:t>
      </w:r>
    </w:p>
    <w:p w14:paraId="3554B249" w14:textId="77777777" w:rsidR="00E16740" w:rsidRPr="0032709E" w:rsidRDefault="00E16740" w:rsidP="003E3AA2">
      <w:pPr>
        <w:rPr>
          <w:rFonts w:ascii="Arial" w:hAnsi="Arial"/>
          <w:sz w:val="22"/>
          <w:szCs w:val="22"/>
        </w:rPr>
      </w:pPr>
    </w:p>
    <w:p w14:paraId="0D487C4E" w14:textId="77777777" w:rsidR="00E16740" w:rsidRPr="0032709E" w:rsidRDefault="00E16740" w:rsidP="003E3AA2">
      <w:pPr>
        <w:rPr>
          <w:rFonts w:ascii="Arial" w:hAnsi="Arial"/>
          <w:sz w:val="22"/>
          <w:szCs w:val="22"/>
        </w:rPr>
      </w:pPr>
      <w:r w:rsidRPr="0032709E">
        <w:rPr>
          <w:rFonts w:ascii="Arial" w:hAnsi="Arial"/>
          <w:sz w:val="22"/>
          <w:szCs w:val="22"/>
        </w:rPr>
        <w:t>The Incident Command System provides the incident commander with a clear framework to structure, organise and man</w:t>
      </w:r>
      <w:r w:rsidR="00E064C8" w:rsidRPr="0032709E">
        <w:rPr>
          <w:rFonts w:ascii="Arial" w:hAnsi="Arial"/>
          <w:sz w:val="22"/>
          <w:szCs w:val="22"/>
        </w:rPr>
        <w:t>a</w:t>
      </w:r>
      <w:r w:rsidRPr="0032709E">
        <w:rPr>
          <w:rFonts w:ascii="Arial" w:hAnsi="Arial"/>
          <w:sz w:val="22"/>
          <w:szCs w:val="22"/>
        </w:rPr>
        <w:t xml:space="preserve">ge an incident. It can be adapted to all sizes and types of incident and will help them </w:t>
      </w:r>
      <w:r w:rsidR="00E064C8" w:rsidRPr="0032709E">
        <w:rPr>
          <w:rFonts w:ascii="Arial" w:hAnsi="Arial"/>
          <w:sz w:val="22"/>
          <w:szCs w:val="22"/>
        </w:rPr>
        <w:t>deploy</w:t>
      </w:r>
      <w:r w:rsidRPr="0032709E">
        <w:rPr>
          <w:rFonts w:ascii="Arial" w:hAnsi="Arial"/>
          <w:sz w:val="22"/>
          <w:szCs w:val="22"/>
        </w:rPr>
        <w:t xml:space="preserve"> and use resources in an efficient and safe way. The incident command system allows the incident commander to use health and safety arrangements, including standard operating procedures, tailored to the characteristics of an emergency. This helps </w:t>
      </w:r>
      <w:r w:rsidR="00E064C8" w:rsidRPr="0032709E">
        <w:rPr>
          <w:rFonts w:ascii="Arial" w:hAnsi="Arial"/>
          <w:sz w:val="22"/>
          <w:szCs w:val="22"/>
        </w:rPr>
        <w:t>the incident commander to achieve appropriate balance between the benef</w:t>
      </w:r>
      <w:r w:rsidR="008D2D52">
        <w:rPr>
          <w:rFonts w:ascii="Arial" w:hAnsi="Arial"/>
          <w:sz w:val="22"/>
          <w:szCs w:val="22"/>
        </w:rPr>
        <w:t>it of undertaking planned</w:t>
      </w:r>
      <w:r w:rsidR="00E064C8" w:rsidRPr="0032709E">
        <w:rPr>
          <w:rFonts w:ascii="Arial" w:hAnsi="Arial"/>
          <w:sz w:val="22"/>
          <w:szCs w:val="22"/>
        </w:rPr>
        <w:t xml:space="preserve"> actions and the risks associated with them.</w:t>
      </w:r>
    </w:p>
    <w:p w14:paraId="30D57163" w14:textId="77777777" w:rsidR="00E064C8" w:rsidRPr="0032709E" w:rsidRDefault="00E064C8" w:rsidP="003E3AA2">
      <w:pPr>
        <w:rPr>
          <w:rFonts w:ascii="Arial" w:hAnsi="Arial"/>
          <w:sz w:val="22"/>
          <w:szCs w:val="22"/>
        </w:rPr>
      </w:pPr>
    </w:p>
    <w:p w14:paraId="076BAD86" w14:textId="77777777" w:rsidR="00E064C8" w:rsidRPr="0032709E" w:rsidRDefault="00E064C8" w:rsidP="003E3AA2">
      <w:pPr>
        <w:rPr>
          <w:rFonts w:ascii="Arial" w:hAnsi="Arial"/>
          <w:sz w:val="22"/>
          <w:szCs w:val="22"/>
        </w:rPr>
      </w:pPr>
      <w:r w:rsidRPr="0032709E">
        <w:rPr>
          <w:rFonts w:ascii="Arial" w:hAnsi="Arial"/>
          <w:sz w:val="22"/>
          <w:szCs w:val="22"/>
        </w:rPr>
        <w:t xml:space="preserve">Operational response is hazardous and firefighters respond to thousands of incidents each year. Some incidents may need only </w:t>
      </w:r>
      <w:proofErr w:type="gramStart"/>
      <w:r w:rsidRPr="0032709E">
        <w:rPr>
          <w:rFonts w:ascii="Arial" w:hAnsi="Arial"/>
          <w:sz w:val="22"/>
          <w:szCs w:val="22"/>
        </w:rPr>
        <w:t>simple</w:t>
      </w:r>
      <w:proofErr w:type="gramEnd"/>
      <w:r w:rsidRPr="0032709E">
        <w:rPr>
          <w:rFonts w:ascii="Arial" w:hAnsi="Arial"/>
          <w:sz w:val="22"/>
          <w:szCs w:val="22"/>
        </w:rPr>
        <w:t xml:space="preserve"> actions and procedures to deal with them effectively and safely as risks are low. Others are more challenging and may quickly increase in size, complexity and duration. </w:t>
      </w:r>
    </w:p>
    <w:p w14:paraId="48EC96E4" w14:textId="77777777" w:rsidR="00E16740" w:rsidRPr="0032709E" w:rsidRDefault="00E16740" w:rsidP="003E3AA2">
      <w:pPr>
        <w:rPr>
          <w:rFonts w:ascii="Arial" w:hAnsi="Arial"/>
          <w:sz w:val="22"/>
          <w:szCs w:val="22"/>
        </w:rPr>
      </w:pPr>
    </w:p>
    <w:p w14:paraId="37657EEC" w14:textId="77777777" w:rsidR="003C47AB" w:rsidRDefault="003C47AB" w:rsidP="003E3AA2">
      <w:pPr>
        <w:rPr>
          <w:rFonts w:ascii="Arial" w:hAnsi="Arial"/>
          <w:b/>
          <w:sz w:val="22"/>
          <w:szCs w:val="22"/>
        </w:rPr>
      </w:pPr>
    </w:p>
    <w:p w14:paraId="4BC2F242" w14:textId="77777777" w:rsidR="003C47AB" w:rsidRDefault="003C47AB" w:rsidP="003E3AA2">
      <w:pPr>
        <w:rPr>
          <w:rFonts w:ascii="Arial" w:hAnsi="Arial"/>
          <w:b/>
          <w:sz w:val="22"/>
          <w:szCs w:val="22"/>
        </w:rPr>
      </w:pPr>
    </w:p>
    <w:p w14:paraId="10D4B59B" w14:textId="77777777" w:rsidR="003C47AB" w:rsidRDefault="003C47AB" w:rsidP="003E3AA2">
      <w:pPr>
        <w:rPr>
          <w:rFonts w:ascii="Arial" w:hAnsi="Arial"/>
          <w:b/>
          <w:sz w:val="22"/>
          <w:szCs w:val="22"/>
        </w:rPr>
      </w:pPr>
    </w:p>
    <w:p w14:paraId="4B47B6CD" w14:textId="77777777" w:rsidR="003C47AB" w:rsidRDefault="003C47AB" w:rsidP="003E3AA2">
      <w:pPr>
        <w:rPr>
          <w:rFonts w:ascii="Arial" w:hAnsi="Arial"/>
          <w:b/>
          <w:sz w:val="22"/>
          <w:szCs w:val="22"/>
        </w:rPr>
      </w:pPr>
    </w:p>
    <w:p w14:paraId="193CB8DB" w14:textId="77777777" w:rsidR="003C47AB" w:rsidRDefault="003C47AB" w:rsidP="003E3AA2">
      <w:pPr>
        <w:rPr>
          <w:rFonts w:ascii="Arial" w:hAnsi="Arial"/>
          <w:b/>
          <w:sz w:val="22"/>
          <w:szCs w:val="22"/>
        </w:rPr>
      </w:pPr>
    </w:p>
    <w:p w14:paraId="498C6FFE" w14:textId="77777777" w:rsidR="003C47AB" w:rsidRDefault="003C47AB" w:rsidP="003E3AA2">
      <w:pPr>
        <w:rPr>
          <w:rFonts w:ascii="Arial" w:hAnsi="Arial"/>
          <w:b/>
          <w:sz w:val="22"/>
          <w:szCs w:val="22"/>
        </w:rPr>
      </w:pPr>
    </w:p>
    <w:p w14:paraId="2BB13339" w14:textId="77777777" w:rsidR="003C47AB" w:rsidRDefault="003C47AB" w:rsidP="003E3AA2">
      <w:pPr>
        <w:rPr>
          <w:rFonts w:ascii="Arial" w:hAnsi="Arial"/>
          <w:b/>
          <w:sz w:val="22"/>
          <w:szCs w:val="22"/>
        </w:rPr>
      </w:pPr>
    </w:p>
    <w:p w14:paraId="4806E447" w14:textId="77777777" w:rsidR="003C47AB" w:rsidRDefault="003C47AB" w:rsidP="003E3AA2">
      <w:pPr>
        <w:rPr>
          <w:rFonts w:ascii="Arial" w:hAnsi="Arial"/>
          <w:b/>
          <w:sz w:val="22"/>
          <w:szCs w:val="22"/>
        </w:rPr>
      </w:pPr>
    </w:p>
    <w:p w14:paraId="4B705813" w14:textId="77777777" w:rsidR="003C47AB" w:rsidRDefault="003C47AB" w:rsidP="003E3AA2">
      <w:pPr>
        <w:rPr>
          <w:rFonts w:ascii="Arial" w:hAnsi="Arial"/>
          <w:b/>
          <w:sz w:val="22"/>
          <w:szCs w:val="22"/>
        </w:rPr>
      </w:pPr>
    </w:p>
    <w:p w14:paraId="2FEFBA67" w14:textId="77777777" w:rsidR="003E3AA2" w:rsidRPr="0032709E" w:rsidRDefault="003E3AA2" w:rsidP="003E3AA2">
      <w:pPr>
        <w:rPr>
          <w:rFonts w:ascii="Arial" w:hAnsi="Arial"/>
          <w:b/>
          <w:sz w:val="22"/>
          <w:szCs w:val="22"/>
        </w:rPr>
      </w:pPr>
      <w:r w:rsidRPr="0032709E">
        <w:rPr>
          <w:rFonts w:ascii="Arial" w:hAnsi="Arial"/>
          <w:b/>
          <w:sz w:val="22"/>
          <w:szCs w:val="22"/>
        </w:rPr>
        <w:lastRenderedPageBreak/>
        <w:t>3 Functional areas of the Incident Command System</w:t>
      </w:r>
    </w:p>
    <w:p w14:paraId="1ACED1AB" w14:textId="77777777" w:rsidR="003E3AA2" w:rsidRPr="0032709E" w:rsidRDefault="003E3AA2" w:rsidP="003E3AA2">
      <w:pPr>
        <w:rPr>
          <w:rFonts w:ascii="Arial" w:hAnsi="Arial"/>
          <w:sz w:val="22"/>
          <w:szCs w:val="22"/>
        </w:rPr>
      </w:pPr>
    </w:p>
    <w:p w14:paraId="0B4E5535" w14:textId="77777777" w:rsidR="003E3AA2" w:rsidRPr="0032709E" w:rsidRDefault="003E3AA2" w:rsidP="003E3AA2">
      <w:pPr>
        <w:rPr>
          <w:rFonts w:ascii="Arial" w:hAnsi="Arial"/>
          <w:sz w:val="22"/>
          <w:szCs w:val="22"/>
        </w:rPr>
      </w:pPr>
      <w:r w:rsidRPr="0032709E">
        <w:rPr>
          <w:rFonts w:ascii="Arial" w:hAnsi="Arial"/>
          <w:sz w:val="22"/>
          <w:szCs w:val="22"/>
        </w:rPr>
        <w:t xml:space="preserve">The Incident Command System is recognised as a ‘national safe and effective system for managing </w:t>
      </w:r>
      <w:r w:rsidR="00634D49" w:rsidRPr="0032709E">
        <w:rPr>
          <w:rFonts w:ascii="Arial" w:hAnsi="Arial"/>
          <w:sz w:val="22"/>
          <w:szCs w:val="22"/>
        </w:rPr>
        <w:t>operations</w:t>
      </w:r>
      <w:r w:rsidRPr="0032709E">
        <w:rPr>
          <w:rFonts w:ascii="Arial" w:hAnsi="Arial"/>
          <w:sz w:val="22"/>
          <w:szCs w:val="22"/>
        </w:rPr>
        <w:t>. It presents the key elements of the incident Command in 3 functional areas.</w:t>
      </w:r>
    </w:p>
    <w:p w14:paraId="57277BB0" w14:textId="77777777" w:rsidR="003E3AA2" w:rsidRPr="0032709E" w:rsidRDefault="003E3AA2" w:rsidP="003E3AA2">
      <w:pPr>
        <w:rPr>
          <w:rFonts w:ascii="Arial" w:hAnsi="Arial"/>
          <w:sz w:val="22"/>
          <w:szCs w:val="22"/>
        </w:rPr>
      </w:pPr>
    </w:p>
    <w:p w14:paraId="20C0F9F0" w14:textId="77777777" w:rsidR="003E3AA2" w:rsidRPr="00381143" w:rsidRDefault="003E3AA2" w:rsidP="00381143">
      <w:pPr>
        <w:pStyle w:val="ListParagraph"/>
        <w:numPr>
          <w:ilvl w:val="0"/>
          <w:numId w:val="26"/>
        </w:numPr>
        <w:rPr>
          <w:rFonts w:ascii="Arial" w:hAnsi="Arial"/>
          <w:sz w:val="22"/>
          <w:szCs w:val="22"/>
        </w:rPr>
      </w:pPr>
      <w:r w:rsidRPr="00381143">
        <w:rPr>
          <w:rFonts w:ascii="Arial" w:hAnsi="Arial"/>
          <w:b/>
          <w:sz w:val="22"/>
          <w:szCs w:val="22"/>
        </w:rPr>
        <w:t>Command Skills</w:t>
      </w:r>
    </w:p>
    <w:p w14:paraId="26412E5A" w14:textId="77777777" w:rsidR="003E3AA2" w:rsidRPr="00381143" w:rsidRDefault="003E3AA2" w:rsidP="00381143">
      <w:pPr>
        <w:pStyle w:val="ListParagraph"/>
        <w:numPr>
          <w:ilvl w:val="0"/>
          <w:numId w:val="26"/>
        </w:numPr>
        <w:rPr>
          <w:rFonts w:ascii="Arial" w:hAnsi="Arial"/>
          <w:sz w:val="22"/>
          <w:szCs w:val="22"/>
        </w:rPr>
      </w:pPr>
      <w:r w:rsidRPr="00381143">
        <w:rPr>
          <w:rFonts w:ascii="Arial" w:hAnsi="Arial"/>
          <w:b/>
          <w:sz w:val="22"/>
          <w:szCs w:val="22"/>
        </w:rPr>
        <w:t>Organisation at an incident</w:t>
      </w:r>
    </w:p>
    <w:p w14:paraId="2D9BF515" w14:textId="77777777" w:rsidR="003E3AA2" w:rsidRPr="00381143" w:rsidRDefault="003E3AA2" w:rsidP="00381143">
      <w:pPr>
        <w:pStyle w:val="ListParagraph"/>
        <w:numPr>
          <w:ilvl w:val="0"/>
          <w:numId w:val="26"/>
        </w:numPr>
        <w:rPr>
          <w:rFonts w:ascii="Arial" w:hAnsi="Arial"/>
          <w:sz w:val="22"/>
          <w:szCs w:val="22"/>
        </w:rPr>
      </w:pPr>
      <w:r w:rsidRPr="00381143">
        <w:rPr>
          <w:rFonts w:ascii="Arial" w:hAnsi="Arial"/>
          <w:b/>
          <w:sz w:val="22"/>
          <w:szCs w:val="22"/>
        </w:rPr>
        <w:t>Safety Management</w:t>
      </w:r>
    </w:p>
    <w:p w14:paraId="5315FDEB" w14:textId="77777777" w:rsidR="0032709E" w:rsidRPr="0032709E" w:rsidRDefault="0032709E" w:rsidP="003E3AA2">
      <w:pPr>
        <w:rPr>
          <w:rFonts w:ascii="Arial" w:hAnsi="Arial" w:cs="Arial"/>
          <w:b/>
          <w:bCs/>
          <w:sz w:val="22"/>
          <w:szCs w:val="22"/>
        </w:rPr>
      </w:pPr>
    </w:p>
    <w:p w14:paraId="0DBB11AB" w14:textId="77777777" w:rsidR="003E3AA2" w:rsidRPr="0032709E" w:rsidRDefault="003E3AA2" w:rsidP="003E3AA2">
      <w:pPr>
        <w:rPr>
          <w:rFonts w:ascii="Arial" w:hAnsi="Arial" w:cs="Arial"/>
          <w:bCs/>
          <w:sz w:val="22"/>
          <w:szCs w:val="22"/>
        </w:rPr>
      </w:pPr>
      <w:r w:rsidRPr="0032709E">
        <w:rPr>
          <w:rFonts w:ascii="Arial" w:hAnsi="Arial" w:cs="Arial"/>
          <w:b/>
          <w:bCs/>
          <w:sz w:val="22"/>
          <w:szCs w:val="22"/>
        </w:rPr>
        <w:t>Command Skills</w:t>
      </w:r>
      <w:r w:rsidRPr="0032709E">
        <w:rPr>
          <w:rFonts w:ascii="Arial" w:hAnsi="Arial" w:cs="Arial"/>
          <w:bCs/>
          <w:sz w:val="22"/>
          <w:szCs w:val="22"/>
        </w:rPr>
        <w:t xml:space="preserve"> – Command skills are the cognitive and interpersonal qualities critical for </w:t>
      </w:r>
      <w:r w:rsidRPr="0032709E">
        <w:rPr>
          <w:rFonts w:ascii="Arial" w:hAnsi="Arial" w:cs="Arial"/>
          <w:b/>
          <w:bCs/>
          <w:sz w:val="22"/>
          <w:szCs w:val="22"/>
        </w:rPr>
        <w:t>assertive, effective and safe incident command</w:t>
      </w:r>
      <w:r w:rsidRPr="0032709E">
        <w:rPr>
          <w:rFonts w:ascii="Arial" w:hAnsi="Arial" w:cs="Arial"/>
          <w:bCs/>
          <w:sz w:val="22"/>
          <w:szCs w:val="22"/>
        </w:rPr>
        <w:t>. To apply them, incident commanders should be able to understand the situation as it unfolds.</w:t>
      </w:r>
    </w:p>
    <w:p w14:paraId="5CA172CF" w14:textId="77777777" w:rsidR="003E3AA2" w:rsidRPr="0032709E" w:rsidRDefault="003E3AA2" w:rsidP="003E3AA2">
      <w:pPr>
        <w:rPr>
          <w:rFonts w:ascii="Arial" w:hAnsi="Arial" w:cs="Arial"/>
          <w:bCs/>
          <w:sz w:val="22"/>
          <w:szCs w:val="22"/>
        </w:rPr>
      </w:pPr>
      <w:r w:rsidRPr="0032709E">
        <w:rPr>
          <w:rFonts w:ascii="Arial" w:hAnsi="Arial" w:cs="Arial"/>
          <w:bCs/>
          <w:sz w:val="22"/>
          <w:szCs w:val="22"/>
        </w:rPr>
        <w:t>They should be able to:</w:t>
      </w:r>
    </w:p>
    <w:p w14:paraId="38BE570D" w14:textId="77777777" w:rsidR="003E3AA2" w:rsidRPr="0032709E" w:rsidRDefault="003E3AA2" w:rsidP="003E3AA2">
      <w:pPr>
        <w:rPr>
          <w:rFonts w:ascii="Arial" w:hAnsi="Arial" w:cs="Arial"/>
          <w:bCs/>
          <w:sz w:val="22"/>
          <w:szCs w:val="22"/>
        </w:rPr>
      </w:pPr>
    </w:p>
    <w:p w14:paraId="791E5E1E" w14:textId="77777777" w:rsidR="003E3AA2" w:rsidRPr="0032709E" w:rsidRDefault="003E3AA2" w:rsidP="003E3AA2">
      <w:pPr>
        <w:numPr>
          <w:ilvl w:val="0"/>
          <w:numId w:val="4"/>
        </w:numPr>
        <w:rPr>
          <w:rFonts w:ascii="Arial" w:hAnsi="Arial" w:cs="Arial"/>
          <w:bCs/>
          <w:sz w:val="22"/>
          <w:szCs w:val="22"/>
        </w:rPr>
      </w:pPr>
      <w:r w:rsidRPr="0032709E">
        <w:rPr>
          <w:rFonts w:ascii="Arial" w:hAnsi="Arial" w:cs="Arial"/>
          <w:bCs/>
          <w:sz w:val="22"/>
          <w:szCs w:val="22"/>
        </w:rPr>
        <w:t>Identify and priorities problems and develop a plan to resolve the incident.</w:t>
      </w:r>
    </w:p>
    <w:p w14:paraId="1D0DA148" w14:textId="77777777" w:rsidR="003E3AA2" w:rsidRPr="0032709E" w:rsidRDefault="003E3AA2" w:rsidP="003E3AA2">
      <w:pPr>
        <w:numPr>
          <w:ilvl w:val="0"/>
          <w:numId w:val="4"/>
        </w:numPr>
        <w:rPr>
          <w:rFonts w:ascii="Arial" w:hAnsi="Arial" w:cs="Arial"/>
          <w:bCs/>
          <w:sz w:val="22"/>
          <w:szCs w:val="22"/>
        </w:rPr>
      </w:pPr>
      <w:r w:rsidRPr="0032709E">
        <w:rPr>
          <w:rFonts w:ascii="Arial" w:hAnsi="Arial" w:cs="Arial"/>
          <w:bCs/>
          <w:sz w:val="22"/>
          <w:szCs w:val="22"/>
        </w:rPr>
        <w:t>Communicate this plan to others.</w:t>
      </w:r>
    </w:p>
    <w:p w14:paraId="2EF10EB7" w14:textId="77777777" w:rsidR="003E3AA2" w:rsidRPr="0032709E" w:rsidRDefault="003E3AA2" w:rsidP="003E3AA2">
      <w:pPr>
        <w:numPr>
          <w:ilvl w:val="0"/>
          <w:numId w:val="4"/>
        </w:numPr>
        <w:rPr>
          <w:rFonts w:ascii="Arial" w:hAnsi="Arial" w:cs="Arial"/>
          <w:bCs/>
          <w:sz w:val="22"/>
          <w:szCs w:val="22"/>
        </w:rPr>
      </w:pPr>
      <w:r w:rsidRPr="0032709E">
        <w:rPr>
          <w:rFonts w:ascii="Arial" w:hAnsi="Arial" w:cs="Arial"/>
          <w:bCs/>
          <w:sz w:val="22"/>
          <w:szCs w:val="22"/>
        </w:rPr>
        <w:t>Co-ordinate and control activity in line with their plan.</w:t>
      </w:r>
    </w:p>
    <w:p w14:paraId="70CE47DD" w14:textId="77777777" w:rsidR="003E3AA2" w:rsidRPr="0032709E" w:rsidRDefault="003E3AA2" w:rsidP="003E3AA2">
      <w:pPr>
        <w:numPr>
          <w:ilvl w:val="0"/>
          <w:numId w:val="4"/>
        </w:numPr>
        <w:rPr>
          <w:rFonts w:ascii="Arial" w:hAnsi="Arial" w:cs="Arial"/>
          <w:bCs/>
          <w:sz w:val="22"/>
          <w:szCs w:val="22"/>
        </w:rPr>
      </w:pPr>
      <w:r w:rsidRPr="0032709E">
        <w:rPr>
          <w:rFonts w:ascii="Arial" w:hAnsi="Arial" w:cs="Arial"/>
          <w:bCs/>
          <w:sz w:val="22"/>
          <w:szCs w:val="22"/>
        </w:rPr>
        <w:t>Display the leadership needed to resolve the incident and operate effectively under the pressures of an incident.</w:t>
      </w:r>
    </w:p>
    <w:p w14:paraId="34A7CAC5" w14:textId="77777777" w:rsidR="003E3AA2" w:rsidRPr="0032709E" w:rsidRDefault="003E3AA2" w:rsidP="003E3AA2">
      <w:pPr>
        <w:rPr>
          <w:rFonts w:ascii="Arial" w:hAnsi="Arial" w:cs="Arial"/>
          <w:bCs/>
          <w:sz w:val="22"/>
          <w:szCs w:val="22"/>
        </w:rPr>
      </w:pPr>
    </w:p>
    <w:p w14:paraId="241AA72F" w14:textId="77777777" w:rsidR="003E3AA2" w:rsidRPr="0032709E" w:rsidRDefault="003E3AA2" w:rsidP="003E3AA2">
      <w:pPr>
        <w:rPr>
          <w:rFonts w:ascii="Arial" w:hAnsi="Arial" w:cs="Arial"/>
          <w:bCs/>
          <w:sz w:val="22"/>
          <w:szCs w:val="22"/>
        </w:rPr>
      </w:pPr>
      <w:r w:rsidRPr="0032709E">
        <w:rPr>
          <w:rFonts w:ascii="Arial" w:hAnsi="Arial" w:cs="Arial"/>
          <w:b/>
          <w:bCs/>
          <w:sz w:val="22"/>
          <w:szCs w:val="22"/>
        </w:rPr>
        <w:t>Organisation at an Incident</w:t>
      </w:r>
      <w:r w:rsidRPr="0032709E">
        <w:rPr>
          <w:rFonts w:ascii="Arial" w:hAnsi="Arial" w:cs="Arial"/>
          <w:bCs/>
          <w:sz w:val="22"/>
          <w:szCs w:val="22"/>
        </w:rPr>
        <w:t xml:space="preserve"> – Incident Commanders must be sufficiently trained, capable and knowledgeable to be able to effectively and safely organise resources to obtain the best resolution to an incident. It is the responsibility of all personnel, who may attend or are involved with an incident, to ensure that they are familiar with the requirements of the incident command system and that they can operate safely and effectively within it. This applies to those who will perform a command role and equally to those who will be operating under the command of others, including fire control.</w:t>
      </w:r>
    </w:p>
    <w:p w14:paraId="2D8C71B8" w14:textId="77777777" w:rsidR="003E3AA2" w:rsidRPr="0032709E" w:rsidRDefault="003E3AA2" w:rsidP="003E3AA2">
      <w:pPr>
        <w:rPr>
          <w:rFonts w:ascii="Arial" w:hAnsi="Arial" w:cs="Arial"/>
          <w:bCs/>
          <w:sz w:val="22"/>
          <w:szCs w:val="22"/>
        </w:rPr>
      </w:pPr>
    </w:p>
    <w:p w14:paraId="7FF369CB" w14:textId="77777777" w:rsidR="003E3AA2" w:rsidRPr="0032709E" w:rsidRDefault="003E3AA2" w:rsidP="003E3AA2">
      <w:pPr>
        <w:rPr>
          <w:rFonts w:ascii="Arial" w:hAnsi="Arial" w:cs="Arial"/>
          <w:bCs/>
          <w:sz w:val="22"/>
          <w:szCs w:val="22"/>
        </w:rPr>
      </w:pPr>
      <w:r w:rsidRPr="0032709E">
        <w:rPr>
          <w:rFonts w:ascii="Arial" w:hAnsi="Arial" w:cs="Arial"/>
          <w:b/>
          <w:bCs/>
          <w:sz w:val="22"/>
          <w:szCs w:val="22"/>
        </w:rPr>
        <w:t xml:space="preserve">Safety Management </w:t>
      </w:r>
      <w:r w:rsidRPr="0032709E">
        <w:rPr>
          <w:rFonts w:ascii="Arial" w:hAnsi="Arial" w:cs="Arial"/>
          <w:bCs/>
          <w:sz w:val="22"/>
          <w:szCs w:val="22"/>
        </w:rPr>
        <w:t>-</w:t>
      </w:r>
      <w:r w:rsidRPr="0032709E">
        <w:rPr>
          <w:rFonts w:ascii="Arial" w:hAnsi="Arial" w:cs="Arial"/>
          <w:b/>
          <w:bCs/>
          <w:sz w:val="22"/>
          <w:szCs w:val="22"/>
        </w:rPr>
        <w:t xml:space="preserve"> </w:t>
      </w:r>
      <w:r w:rsidRPr="0032709E">
        <w:rPr>
          <w:rFonts w:ascii="Arial" w:hAnsi="Arial" w:cs="Arial"/>
          <w:bCs/>
          <w:sz w:val="22"/>
          <w:szCs w:val="22"/>
        </w:rPr>
        <w:t>The fire and rescue service may work in adverse and dangerous environments involving significant risks. The priority for an incident commander is the safety of the public, people under their control and anyone affected by their actions.</w:t>
      </w:r>
    </w:p>
    <w:p w14:paraId="382E9BAA" w14:textId="77777777" w:rsidR="003E3AA2" w:rsidRPr="0032709E" w:rsidRDefault="003E3AA2" w:rsidP="003E3AA2">
      <w:pPr>
        <w:rPr>
          <w:rFonts w:ascii="Arial" w:hAnsi="Arial" w:cs="Arial"/>
          <w:bCs/>
          <w:sz w:val="22"/>
          <w:szCs w:val="22"/>
        </w:rPr>
      </w:pPr>
      <w:r w:rsidRPr="0032709E">
        <w:rPr>
          <w:rFonts w:ascii="Arial" w:hAnsi="Arial" w:cs="Arial"/>
          <w:bCs/>
          <w:sz w:val="22"/>
          <w:szCs w:val="22"/>
        </w:rPr>
        <w:t>The health, safety and Welfare Framework for the Operational environment contains detailed strategic guidance on the planning and delivery health and safety policies relating to operational activity.</w:t>
      </w:r>
    </w:p>
    <w:p w14:paraId="6F16999A" w14:textId="77777777" w:rsidR="003E3AA2" w:rsidRPr="0032709E" w:rsidRDefault="003E3AA2" w:rsidP="003E3AA2">
      <w:pPr>
        <w:rPr>
          <w:rFonts w:ascii="Arial" w:hAnsi="Arial" w:cs="Arial"/>
          <w:bCs/>
          <w:sz w:val="22"/>
          <w:szCs w:val="22"/>
        </w:rPr>
      </w:pPr>
      <w:r w:rsidRPr="0032709E">
        <w:rPr>
          <w:rFonts w:ascii="Arial" w:hAnsi="Arial" w:cs="Arial"/>
          <w:bCs/>
          <w:sz w:val="22"/>
          <w:szCs w:val="22"/>
        </w:rPr>
        <w:t>Operational personnel can remain as safe as possible if incident commanders:</w:t>
      </w:r>
    </w:p>
    <w:p w14:paraId="510FA8C6" w14:textId="77777777" w:rsidR="003E3AA2" w:rsidRPr="0032709E" w:rsidRDefault="003E3AA2" w:rsidP="003E3AA2">
      <w:pPr>
        <w:rPr>
          <w:rFonts w:ascii="Arial" w:hAnsi="Arial" w:cs="Arial"/>
          <w:bCs/>
          <w:sz w:val="22"/>
          <w:szCs w:val="22"/>
        </w:rPr>
      </w:pPr>
    </w:p>
    <w:p w14:paraId="60CA8945" w14:textId="77777777" w:rsidR="003E3AA2" w:rsidRPr="0032709E" w:rsidRDefault="003E3AA2" w:rsidP="003E3AA2">
      <w:pPr>
        <w:numPr>
          <w:ilvl w:val="0"/>
          <w:numId w:val="5"/>
        </w:numPr>
        <w:rPr>
          <w:rFonts w:ascii="Arial" w:hAnsi="Arial" w:cs="Arial"/>
          <w:bCs/>
          <w:sz w:val="22"/>
          <w:szCs w:val="22"/>
        </w:rPr>
      </w:pPr>
      <w:r w:rsidRPr="0032709E">
        <w:rPr>
          <w:rFonts w:ascii="Arial" w:hAnsi="Arial" w:cs="Arial"/>
          <w:bCs/>
          <w:sz w:val="22"/>
          <w:szCs w:val="22"/>
        </w:rPr>
        <w:t>Identify hazards and risks</w:t>
      </w:r>
    </w:p>
    <w:p w14:paraId="550117FF" w14:textId="77777777" w:rsidR="003E3AA2" w:rsidRPr="0032709E" w:rsidRDefault="003E3AA2" w:rsidP="003E3AA2">
      <w:pPr>
        <w:numPr>
          <w:ilvl w:val="0"/>
          <w:numId w:val="5"/>
        </w:numPr>
        <w:rPr>
          <w:rFonts w:ascii="Arial" w:hAnsi="Arial" w:cs="Arial"/>
          <w:bCs/>
          <w:sz w:val="22"/>
          <w:szCs w:val="22"/>
        </w:rPr>
      </w:pPr>
      <w:r w:rsidRPr="0032709E">
        <w:rPr>
          <w:rFonts w:ascii="Arial" w:hAnsi="Arial" w:cs="Arial"/>
          <w:bCs/>
          <w:sz w:val="22"/>
          <w:szCs w:val="22"/>
        </w:rPr>
        <w:t>Communicate the identified hazards and risks</w:t>
      </w:r>
    </w:p>
    <w:p w14:paraId="26027C1D" w14:textId="77777777" w:rsidR="003E3AA2" w:rsidRPr="0032709E" w:rsidRDefault="003E3AA2" w:rsidP="003E3AA2">
      <w:pPr>
        <w:numPr>
          <w:ilvl w:val="0"/>
          <w:numId w:val="5"/>
        </w:numPr>
        <w:rPr>
          <w:rFonts w:ascii="Arial" w:hAnsi="Arial" w:cs="Arial"/>
          <w:bCs/>
          <w:sz w:val="22"/>
          <w:szCs w:val="22"/>
        </w:rPr>
      </w:pPr>
      <w:r w:rsidRPr="0032709E">
        <w:rPr>
          <w:rFonts w:ascii="Arial" w:hAnsi="Arial" w:cs="Arial"/>
          <w:bCs/>
          <w:sz w:val="22"/>
          <w:szCs w:val="22"/>
        </w:rPr>
        <w:t>Adopted appropriate risk control measures</w:t>
      </w:r>
    </w:p>
    <w:p w14:paraId="48601C48" w14:textId="77777777" w:rsidR="003E3AA2" w:rsidRPr="0032709E" w:rsidRDefault="003E3AA2" w:rsidP="003E3AA2">
      <w:pPr>
        <w:numPr>
          <w:ilvl w:val="0"/>
          <w:numId w:val="5"/>
        </w:numPr>
        <w:rPr>
          <w:rFonts w:ascii="Arial" w:hAnsi="Arial" w:cs="Arial"/>
          <w:bCs/>
          <w:sz w:val="22"/>
          <w:szCs w:val="22"/>
        </w:rPr>
      </w:pPr>
      <w:r w:rsidRPr="0032709E">
        <w:rPr>
          <w:rFonts w:ascii="Arial" w:hAnsi="Arial" w:cs="Arial"/>
          <w:bCs/>
          <w:sz w:val="22"/>
          <w:szCs w:val="22"/>
        </w:rPr>
        <w:t>Ensure people are using safe systems of work</w:t>
      </w:r>
    </w:p>
    <w:p w14:paraId="2A29D564" w14:textId="77777777" w:rsidR="003E3AA2" w:rsidRPr="0032709E" w:rsidRDefault="003E3AA2" w:rsidP="003E3AA2">
      <w:pPr>
        <w:rPr>
          <w:rFonts w:ascii="Arial" w:hAnsi="Arial" w:cs="Arial"/>
          <w:b/>
          <w:sz w:val="22"/>
          <w:szCs w:val="22"/>
        </w:rPr>
      </w:pPr>
    </w:p>
    <w:p w14:paraId="21EC3200" w14:textId="77777777" w:rsidR="003C47AB" w:rsidRDefault="003C47AB" w:rsidP="003E3AA2">
      <w:pPr>
        <w:rPr>
          <w:rFonts w:ascii="Arial" w:hAnsi="Arial" w:cs="Arial"/>
          <w:b/>
          <w:sz w:val="22"/>
          <w:szCs w:val="22"/>
          <w:u w:val="single"/>
        </w:rPr>
      </w:pPr>
    </w:p>
    <w:p w14:paraId="7D46E737" w14:textId="77777777" w:rsidR="003C47AB" w:rsidRDefault="003C47AB" w:rsidP="003E3AA2">
      <w:pPr>
        <w:rPr>
          <w:rFonts w:ascii="Arial" w:hAnsi="Arial" w:cs="Arial"/>
          <w:b/>
          <w:sz w:val="22"/>
          <w:szCs w:val="22"/>
          <w:u w:val="single"/>
        </w:rPr>
      </w:pPr>
    </w:p>
    <w:p w14:paraId="2421122F" w14:textId="77777777" w:rsidR="003C47AB" w:rsidRDefault="003C47AB" w:rsidP="003E3AA2">
      <w:pPr>
        <w:rPr>
          <w:rFonts w:ascii="Arial" w:hAnsi="Arial" w:cs="Arial"/>
          <w:b/>
          <w:sz w:val="22"/>
          <w:szCs w:val="22"/>
          <w:u w:val="single"/>
        </w:rPr>
      </w:pPr>
    </w:p>
    <w:p w14:paraId="23C34973" w14:textId="77777777" w:rsidR="003C47AB" w:rsidRDefault="003C47AB" w:rsidP="003E3AA2">
      <w:pPr>
        <w:rPr>
          <w:rFonts w:ascii="Arial" w:hAnsi="Arial" w:cs="Arial"/>
          <w:b/>
          <w:sz w:val="22"/>
          <w:szCs w:val="22"/>
          <w:u w:val="single"/>
        </w:rPr>
      </w:pPr>
    </w:p>
    <w:p w14:paraId="15E59958" w14:textId="77777777" w:rsidR="003C47AB" w:rsidRDefault="003C47AB" w:rsidP="003E3AA2">
      <w:pPr>
        <w:rPr>
          <w:rFonts w:ascii="Arial" w:hAnsi="Arial" w:cs="Arial"/>
          <w:b/>
          <w:sz w:val="22"/>
          <w:szCs w:val="22"/>
          <w:u w:val="single"/>
        </w:rPr>
      </w:pPr>
    </w:p>
    <w:p w14:paraId="24389345" w14:textId="77777777" w:rsidR="003C47AB" w:rsidRDefault="003C47AB" w:rsidP="003E3AA2">
      <w:pPr>
        <w:rPr>
          <w:rFonts w:ascii="Arial" w:hAnsi="Arial" w:cs="Arial"/>
          <w:b/>
          <w:sz w:val="22"/>
          <w:szCs w:val="22"/>
          <w:u w:val="single"/>
        </w:rPr>
      </w:pPr>
    </w:p>
    <w:p w14:paraId="297690CA" w14:textId="77777777" w:rsidR="003C47AB" w:rsidRDefault="003C47AB" w:rsidP="003E3AA2">
      <w:pPr>
        <w:rPr>
          <w:rFonts w:ascii="Arial" w:hAnsi="Arial" w:cs="Arial"/>
          <w:b/>
          <w:sz w:val="22"/>
          <w:szCs w:val="22"/>
          <w:u w:val="single"/>
        </w:rPr>
      </w:pPr>
    </w:p>
    <w:p w14:paraId="449D5D3D" w14:textId="77777777" w:rsidR="003C47AB" w:rsidRDefault="003C47AB" w:rsidP="003E3AA2">
      <w:pPr>
        <w:rPr>
          <w:rFonts w:ascii="Arial" w:hAnsi="Arial" w:cs="Arial"/>
          <w:b/>
          <w:sz w:val="22"/>
          <w:szCs w:val="22"/>
          <w:u w:val="single"/>
        </w:rPr>
      </w:pPr>
    </w:p>
    <w:p w14:paraId="640ECE6A" w14:textId="77777777" w:rsidR="003C47AB" w:rsidRDefault="003C47AB" w:rsidP="003E3AA2">
      <w:pPr>
        <w:rPr>
          <w:rFonts w:ascii="Arial" w:hAnsi="Arial" w:cs="Arial"/>
          <w:b/>
          <w:sz w:val="22"/>
          <w:szCs w:val="22"/>
          <w:u w:val="single"/>
        </w:rPr>
      </w:pPr>
    </w:p>
    <w:p w14:paraId="2711AFDF" w14:textId="77777777" w:rsidR="003C47AB" w:rsidRDefault="003C47AB" w:rsidP="003E3AA2">
      <w:pPr>
        <w:rPr>
          <w:rFonts w:ascii="Arial" w:hAnsi="Arial" w:cs="Arial"/>
          <w:b/>
          <w:sz w:val="22"/>
          <w:szCs w:val="22"/>
          <w:u w:val="single"/>
        </w:rPr>
      </w:pPr>
    </w:p>
    <w:p w14:paraId="6C94BF0C" w14:textId="77777777" w:rsidR="003C47AB" w:rsidRDefault="003C47AB" w:rsidP="003E3AA2">
      <w:pPr>
        <w:rPr>
          <w:rFonts w:ascii="Arial" w:hAnsi="Arial" w:cs="Arial"/>
          <w:b/>
          <w:sz w:val="22"/>
          <w:szCs w:val="22"/>
          <w:u w:val="single"/>
        </w:rPr>
      </w:pPr>
    </w:p>
    <w:p w14:paraId="217222AD" w14:textId="77777777" w:rsidR="003C47AB" w:rsidRDefault="003C47AB" w:rsidP="003E3AA2">
      <w:pPr>
        <w:rPr>
          <w:rFonts w:ascii="Arial" w:hAnsi="Arial" w:cs="Arial"/>
          <w:b/>
          <w:sz w:val="22"/>
          <w:szCs w:val="22"/>
          <w:u w:val="single"/>
        </w:rPr>
      </w:pPr>
    </w:p>
    <w:p w14:paraId="32A90F4E" w14:textId="77777777" w:rsidR="003E3AA2" w:rsidRPr="00A81471" w:rsidRDefault="00A81471" w:rsidP="003E3AA2">
      <w:pPr>
        <w:rPr>
          <w:rFonts w:ascii="Arial" w:hAnsi="Arial" w:cs="Arial"/>
          <w:b/>
          <w:sz w:val="22"/>
          <w:szCs w:val="22"/>
          <w:u w:val="single"/>
        </w:rPr>
      </w:pPr>
      <w:r w:rsidRPr="00A81471">
        <w:rPr>
          <w:rFonts w:ascii="Arial" w:hAnsi="Arial" w:cs="Arial"/>
          <w:b/>
          <w:sz w:val="22"/>
          <w:szCs w:val="22"/>
          <w:u w:val="single"/>
        </w:rPr>
        <w:lastRenderedPageBreak/>
        <w:t>OPERATION DISCREATION</w:t>
      </w:r>
    </w:p>
    <w:p w14:paraId="1ABCEF9E" w14:textId="77777777" w:rsidR="003E3AA2" w:rsidRPr="0032709E" w:rsidRDefault="003E3AA2" w:rsidP="003E3AA2">
      <w:pPr>
        <w:rPr>
          <w:rFonts w:ascii="Arial" w:hAnsi="Arial" w:cs="Arial"/>
          <w:sz w:val="22"/>
          <w:szCs w:val="22"/>
        </w:rPr>
      </w:pPr>
    </w:p>
    <w:p w14:paraId="5D41306D" w14:textId="77777777" w:rsidR="003E3AA2" w:rsidRPr="0032709E" w:rsidRDefault="003E3AA2" w:rsidP="003E3AA2">
      <w:pPr>
        <w:rPr>
          <w:rFonts w:ascii="Arial" w:hAnsi="Arial" w:cs="Arial"/>
          <w:sz w:val="22"/>
          <w:szCs w:val="22"/>
        </w:rPr>
      </w:pPr>
      <w:r w:rsidRPr="0032709E">
        <w:rPr>
          <w:rFonts w:ascii="Arial" w:hAnsi="Arial" w:cs="Arial"/>
          <w:sz w:val="22"/>
          <w:szCs w:val="22"/>
        </w:rPr>
        <w:t>Incident Commander may occasionally be presented with a situation that is extremely unusual and not reasonably foreseeable. In this circumstance they may have to make decisions using their professional judgment.</w:t>
      </w:r>
    </w:p>
    <w:p w14:paraId="28EBAFFF" w14:textId="77777777" w:rsidR="003E3AA2" w:rsidRPr="0032709E" w:rsidRDefault="003E3AA2" w:rsidP="003E3AA2">
      <w:pPr>
        <w:rPr>
          <w:rFonts w:ascii="Arial" w:hAnsi="Arial" w:cs="Arial"/>
          <w:sz w:val="22"/>
          <w:szCs w:val="22"/>
        </w:rPr>
      </w:pPr>
    </w:p>
    <w:p w14:paraId="74CBA0C7" w14:textId="77777777" w:rsidR="003E3AA2" w:rsidRPr="0032709E" w:rsidRDefault="003E3AA2" w:rsidP="003E3AA2">
      <w:pPr>
        <w:rPr>
          <w:rFonts w:ascii="Arial" w:hAnsi="Arial" w:cs="Arial"/>
          <w:b/>
          <w:sz w:val="22"/>
          <w:szCs w:val="22"/>
        </w:rPr>
      </w:pPr>
      <w:r w:rsidRPr="0032709E">
        <w:rPr>
          <w:rFonts w:ascii="Arial" w:hAnsi="Arial" w:cs="Arial"/>
          <w:b/>
          <w:sz w:val="22"/>
          <w:szCs w:val="22"/>
        </w:rPr>
        <w:t>Operational discretion relates to rare or exceptional circumstances where strictly following an operational procedure would be a barrier to resolving an incident, or where there is no procedure that adequately deals with the incident.</w:t>
      </w:r>
    </w:p>
    <w:p w14:paraId="42E3D5A6" w14:textId="77777777" w:rsidR="003E3AA2" w:rsidRPr="0032709E" w:rsidRDefault="003E3AA2" w:rsidP="003E3AA2">
      <w:pPr>
        <w:rPr>
          <w:rFonts w:ascii="Arial" w:hAnsi="Arial" w:cs="Arial"/>
          <w:b/>
          <w:sz w:val="22"/>
          <w:szCs w:val="22"/>
        </w:rPr>
      </w:pPr>
    </w:p>
    <w:p w14:paraId="398815C0" w14:textId="77777777" w:rsidR="003E3AA2" w:rsidRPr="0032709E" w:rsidRDefault="003E3AA2" w:rsidP="003E3AA2">
      <w:pPr>
        <w:rPr>
          <w:rFonts w:ascii="Arial" w:hAnsi="Arial" w:cs="Arial"/>
          <w:b/>
          <w:sz w:val="22"/>
          <w:szCs w:val="22"/>
        </w:rPr>
      </w:pPr>
      <w:r w:rsidRPr="0032709E">
        <w:rPr>
          <w:rFonts w:ascii="Arial" w:hAnsi="Arial" w:cs="Arial"/>
          <w:b/>
          <w:sz w:val="22"/>
          <w:szCs w:val="22"/>
        </w:rPr>
        <w:t>Commanders need to be sufficiently aware of procedures, the skills and qualities of crew members and the capability of resources available.</w:t>
      </w:r>
    </w:p>
    <w:p w14:paraId="34B7356D" w14:textId="77777777" w:rsidR="003E3AA2" w:rsidRPr="0032709E" w:rsidRDefault="003E3AA2" w:rsidP="003E3AA2">
      <w:pPr>
        <w:rPr>
          <w:rFonts w:ascii="Arial" w:hAnsi="Arial" w:cs="Arial"/>
          <w:sz w:val="22"/>
          <w:szCs w:val="22"/>
        </w:rPr>
      </w:pPr>
    </w:p>
    <w:p w14:paraId="738965CB" w14:textId="77777777" w:rsidR="003E3AA2" w:rsidRPr="0032709E" w:rsidRDefault="003E3AA2" w:rsidP="003E3AA2">
      <w:pPr>
        <w:rPr>
          <w:rFonts w:ascii="Arial" w:hAnsi="Arial" w:cs="Arial"/>
          <w:sz w:val="22"/>
          <w:szCs w:val="22"/>
        </w:rPr>
      </w:pPr>
      <w:r w:rsidRPr="0032709E">
        <w:rPr>
          <w:rFonts w:ascii="Arial" w:hAnsi="Arial" w:cs="Arial"/>
          <w:sz w:val="22"/>
          <w:szCs w:val="22"/>
        </w:rPr>
        <w:t>Outcomes which justify applying operational discretion include:</w:t>
      </w:r>
    </w:p>
    <w:p w14:paraId="79131CB8" w14:textId="77777777" w:rsidR="00537E5D" w:rsidRPr="0032709E" w:rsidRDefault="00537E5D" w:rsidP="003E3AA2">
      <w:pPr>
        <w:rPr>
          <w:rFonts w:ascii="Arial" w:hAnsi="Arial" w:cs="Arial"/>
          <w:sz w:val="22"/>
          <w:szCs w:val="22"/>
        </w:rPr>
      </w:pPr>
    </w:p>
    <w:p w14:paraId="6D41C856" w14:textId="77777777" w:rsidR="003E3AA2" w:rsidRPr="0032709E" w:rsidRDefault="003E3AA2" w:rsidP="00537E5D">
      <w:pPr>
        <w:pStyle w:val="ListParagraph"/>
        <w:numPr>
          <w:ilvl w:val="0"/>
          <w:numId w:val="17"/>
        </w:numPr>
        <w:rPr>
          <w:rFonts w:ascii="Arial" w:hAnsi="Arial" w:cs="Arial"/>
          <w:sz w:val="22"/>
          <w:szCs w:val="22"/>
        </w:rPr>
      </w:pPr>
      <w:r w:rsidRPr="0032709E">
        <w:rPr>
          <w:rFonts w:ascii="Arial" w:hAnsi="Arial" w:cs="Arial"/>
          <w:sz w:val="22"/>
          <w:szCs w:val="22"/>
        </w:rPr>
        <w:t>Saving human life</w:t>
      </w:r>
    </w:p>
    <w:p w14:paraId="0FAF7113" w14:textId="77777777" w:rsidR="003E3AA2" w:rsidRPr="0032709E" w:rsidRDefault="003E3AA2" w:rsidP="00537E5D">
      <w:pPr>
        <w:pStyle w:val="ListParagraph"/>
        <w:numPr>
          <w:ilvl w:val="0"/>
          <w:numId w:val="17"/>
        </w:numPr>
        <w:rPr>
          <w:rFonts w:ascii="Arial" w:hAnsi="Arial" w:cs="Arial"/>
          <w:sz w:val="22"/>
          <w:szCs w:val="22"/>
        </w:rPr>
      </w:pPr>
      <w:r w:rsidRPr="0032709E">
        <w:rPr>
          <w:rFonts w:ascii="Arial" w:hAnsi="Arial" w:cs="Arial"/>
          <w:sz w:val="22"/>
          <w:szCs w:val="22"/>
        </w:rPr>
        <w:t>Taking decisive action to prevent an incident escalating</w:t>
      </w:r>
    </w:p>
    <w:p w14:paraId="589193AF" w14:textId="77777777" w:rsidR="003E3AA2" w:rsidRPr="0032709E" w:rsidRDefault="003E3AA2" w:rsidP="00537E5D">
      <w:pPr>
        <w:pStyle w:val="ListParagraph"/>
        <w:numPr>
          <w:ilvl w:val="0"/>
          <w:numId w:val="17"/>
        </w:numPr>
        <w:rPr>
          <w:rFonts w:ascii="Arial" w:hAnsi="Arial" w:cs="Arial"/>
          <w:sz w:val="22"/>
          <w:szCs w:val="22"/>
        </w:rPr>
      </w:pPr>
      <w:r w:rsidRPr="0032709E">
        <w:rPr>
          <w:rFonts w:ascii="Arial" w:hAnsi="Arial" w:cs="Arial"/>
          <w:sz w:val="22"/>
          <w:szCs w:val="22"/>
        </w:rPr>
        <w:t>Incidents where taking no action may lead others to put themselves in danger.</w:t>
      </w:r>
    </w:p>
    <w:p w14:paraId="63DB79BD" w14:textId="77777777" w:rsidR="00A81471" w:rsidRDefault="00A81471">
      <w:pPr>
        <w:rPr>
          <w:sz w:val="22"/>
          <w:szCs w:val="22"/>
        </w:rPr>
      </w:pPr>
    </w:p>
    <w:p w14:paraId="75DA2757" w14:textId="77777777" w:rsidR="00A81471" w:rsidRPr="003C47AB" w:rsidRDefault="00A81471" w:rsidP="00A81471">
      <w:pPr>
        <w:rPr>
          <w:rFonts w:ascii="Arial" w:hAnsi="Arial" w:cs="Arial"/>
          <w:sz w:val="22"/>
          <w:szCs w:val="22"/>
        </w:rPr>
      </w:pPr>
      <w:r w:rsidRPr="003C47AB">
        <w:rPr>
          <w:rFonts w:ascii="Arial" w:hAnsi="Arial" w:cs="Arial"/>
          <w:sz w:val="22"/>
          <w:szCs w:val="22"/>
        </w:rPr>
        <w:t xml:space="preserve">The overarching principle should be that in the opinion of the incident commander the benefit of taking unusual, unorthodox or innovative action justifies the risk. See Decision control process. </w:t>
      </w:r>
    </w:p>
    <w:p w14:paraId="4D243315" w14:textId="77777777" w:rsidR="00A81471" w:rsidRPr="003C47AB" w:rsidRDefault="00A81471" w:rsidP="00A81471">
      <w:pPr>
        <w:rPr>
          <w:rFonts w:ascii="Arial" w:hAnsi="Arial" w:cs="Arial"/>
          <w:sz w:val="22"/>
          <w:szCs w:val="22"/>
        </w:rPr>
      </w:pPr>
    </w:p>
    <w:p w14:paraId="00C89DDA" w14:textId="77777777" w:rsidR="00A81471" w:rsidRPr="003C47AB" w:rsidRDefault="00A81471" w:rsidP="00A81471">
      <w:pPr>
        <w:rPr>
          <w:rFonts w:ascii="Arial" w:hAnsi="Arial" w:cs="Arial"/>
          <w:sz w:val="22"/>
          <w:szCs w:val="22"/>
        </w:rPr>
      </w:pPr>
      <w:r w:rsidRPr="003C47AB">
        <w:rPr>
          <w:rFonts w:ascii="Arial" w:hAnsi="Arial" w:cs="Arial"/>
          <w:sz w:val="22"/>
          <w:szCs w:val="22"/>
        </w:rPr>
        <w:t>Any decision to apply operational discretion should be the minimum necessary and only until the objective is achieved.</w:t>
      </w:r>
    </w:p>
    <w:p w14:paraId="2B5C52EB" w14:textId="77777777" w:rsidR="00A81471" w:rsidRPr="003C47AB" w:rsidRDefault="00A81471" w:rsidP="00A81471">
      <w:pPr>
        <w:rPr>
          <w:rFonts w:ascii="Arial" w:hAnsi="Arial" w:cs="Arial"/>
          <w:sz w:val="22"/>
          <w:szCs w:val="22"/>
        </w:rPr>
      </w:pPr>
    </w:p>
    <w:p w14:paraId="0FE5C6FC" w14:textId="77777777" w:rsidR="00A81471" w:rsidRPr="003C47AB" w:rsidRDefault="00A81471" w:rsidP="00A81471">
      <w:pPr>
        <w:rPr>
          <w:rFonts w:ascii="Arial" w:hAnsi="Arial" w:cs="Arial"/>
          <w:sz w:val="22"/>
          <w:szCs w:val="22"/>
        </w:rPr>
      </w:pPr>
      <w:r w:rsidRPr="003C47AB">
        <w:rPr>
          <w:rFonts w:ascii="Arial" w:hAnsi="Arial" w:cs="Arial"/>
          <w:sz w:val="22"/>
          <w:szCs w:val="22"/>
        </w:rPr>
        <w:t>To support the post-incident learning process, fire and rescue services should have procedures for incident commanders to record the reasons that support their decision. The extent of the record should match the severity and/or complexity of the incident.</w:t>
      </w:r>
    </w:p>
    <w:p w14:paraId="7D0F66B5" w14:textId="77777777" w:rsidR="00A81471" w:rsidRPr="003C47AB" w:rsidRDefault="00A81471" w:rsidP="00A81471">
      <w:pPr>
        <w:rPr>
          <w:rFonts w:ascii="Arial" w:hAnsi="Arial" w:cs="Arial"/>
          <w:sz w:val="22"/>
          <w:szCs w:val="22"/>
        </w:rPr>
      </w:pPr>
    </w:p>
    <w:p w14:paraId="52E415F1" w14:textId="4320C6F8" w:rsidR="00A81471" w:rsidRPr="003C47AB" w:rsidRDefault="00A81471" w:rsidP="00A81471">
      <w:pPr>
        <w:rPr>
          <w:rFonts w:ascii="Arial" w:hAnsi="Arial" w:cs="Arial"/>
          <w:sz w:val="22"/>
          <w:szCs w:val="22"/>
        </w:rPr>
      </w:pPr>
      <w:r w:rsidRPr="003C47AB">
        <w:rPr>
          <w:rFonts w:ascii="Arial" w:hAnsi="Arial" w:cs="Arial"/>
          <w:sz w:val="22"/>
          <w:szCs w:val="22"/>
        </w:rPr>
        <w:t xml:space="preserve">On occasion, crew members and/or members of the public might apply pressure on an incident commander to act. An incident commander can apply operational </w:t>
      </w:r>
      <w:r w:rsidR="00011BB4" w:rsidRPr="003C47AB">
        <w:rPr>
          <w:rFonts w:ascii="Arial" w:hAnsi="Arial" w:cs="Arial"/>
          <w:sz w:val="22"/>
          <w:szCs w:val="22"/>
        </w:rPr>
        <w:t>discretion;</w:t>
      </w:r>
      <w:r w:rsidRPr="003C47AB">
        <w:rPr>
          <w:rFonts w:ascii="Arial" w:hAnsi="Arial" w:cs="Arial"/>
          <w:sz w:val="22"/>
          <w:szCs w:val="22"/>
        </w:rPr>
        <w:t xml:space="preserve"> </w:t>
      </w:r>
      <w:proofErr w:type="gramStart"/>
      <w:r w:rsidRPr="003C47AB">
        <w:rPr>
          <w:rFonts w:ascii="Arial" w:hAnsi="Arial" w:cs="Arial"/>
          <w:sz w:val="22"/>
          <w:szCs w:val="22"/>
        </w:rPr>
        <w:t>therefore</w:t>
      </w:r>
      <w:proofErr w:type="gramEnd"/>
      <w:r w:rsidRPr="003C47AB">
        <w:rPr>
          <w:rFonts w:ascii="Arial" w:hAnsi="Arial" w:cs="Arial"/>
          <w:sz w:val="22"/>
          <w:szCs w:val="22"/>
        </w:rPr>
        <w:t xml:space="preserve"> it is unlikely that a crew member would intervene entirely of their own volition without putting colleagues or members of the public at additional serious risk.</w:t>
      </w:r>
    </w:p>
    <w:p w14:paraId="64924115" w14:textId="77777777" w:rsidR="00A81471" w:rsidRDefault="00A81471">
      <w:pPr>
        <w:rPr>
          <w:sz w:val="22"/>
          <w:szCs w:val="22"/>
        </w:rPr>
      </w:pPr>
    </w:p>
    <w:p w14:paraId="59D7BF3C" w14:textId="77777777" w:rsidR="00A81471" w:rsidRDefault="001232A7">
      <w:pPr>
        <w:rPr>
          <w:sz w:val="22"/>
          <w:szCs w:val="22"/>
        </w:rPr>
      </w:pPr>
      <w:r>
        <w:rPr>
          <w:noProof/>
          <w:color w:val="0000FF"/>
        </w:rPr>
        <w:drawing>
          <wp:anchor distT="0" distB="0" distL="114300" distR="114300" simplePos="0" relativeHeight="251658248" behindDoc="1" locked="0" layoutInCell="1" allowOverlap="1" wp14:anchorId="6B368421" wp14:editId="2577DA21">
            <wp:simplePos x="0" y="0"/>
            <wp:positionH relativeFrom="margin">
              <wp:align>center</wp:align>
            </wp:positionH>
            <wp:positionV relativeFrom="paragraph">
              <wp:posOffset>-19050</wp:posOffset>
            </wp:positionV>
            <wp:extent cx="3438525" cy="3067685"/>
            <wp:effectExtent l="0" t="0" r="9525" b="0"/>
            <wp:wrapTight wrapText="bothSides">
              <wp:wrapPolygon edited="0">
                <wp:start x="0" y="0"/>
                <wp:lineTo x="0" y="21461"/>
                <wp:lineTo x="21540" y="21461"/>
                <wp:lineTo x="21540" y="0"/>
                <wp:lineTo x="0" y="0"/>
              </wp:wrapPolygon>
            </wp:wrapTight>
            <wp:docPr id="12" name="Picture 12" descr="Image result for fire service operational discr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re service operational discretion">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525" cy="3067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D03D42" w14:textId="77777777" w:rsidR="00A81471" w:rsidRDefault="00A81471">
      <w:pPr>
        <w:rPr>
          <w:sz w:val="22"/>
          <w:szCs w:val="22"/>
        </w:rPr>
      </w:pPr>
    </w:p>
    <w:p w14:paraId="03CAEC5D" w14:textId="77777777" w:rsidR="00A81471" w:rsidRDefault="00A81471">
      <w:pPr>
        <w:rPr>
          <w:sz w:val="22"/>
          <w:szCs w:val="22"/>
        </w:rPr>
      </w:pPr>
    </w:p>
    <w:p w14:paraId="1ADA6808" w14:textId="77777777" w:rsidR="00A81471" w:rsidRDefault="00A81471">
      <w:pPr>
        <w:rPr>
          <w:sz w:val="22"/>
          <w:szCs w:val="22"/>
        </w:rPr>
      </w:pPr>
    </w:p>
    <w:p w14:paraId="47D5AFE1" w14:textId="77777777" w:rsidR="00A81471" w:rsidRDefault="00A81471">
      <w:pPr>
        <w:rPr>
          <w:sz w:val="22"/>
          <w:szCs w:val="22"/>
        </w:rPr>
      </w:pPr>
    </w:p>
    <w:p w14:paraId="6BC934AF" w14:textId="77777777" w:rsidR="00A81471" w:rsidRDefault="00A81471">
      <w:pPr>
        <w:rPr>
          <w:sz w:val="22"/>
          <w:szCs w:val="22"/>
        </w:rPr>
      </w:pPr>
    </w:p>
    <w:p w14:paraId="20F717A2" w14:textId="77777777" w:rsidR="00A81471" w:rsidRDefault="00A81471">
      <w:pPr>
        <w:rPr>
          <w:sz w:val="22"/>
          <w:szCs w:val="22"/>
        </w:rPr>
      </w:pPr>
    </w:p>
    <w:p w14:paraId="425277A5" w14:textId="77777777" w:rsidR="00A81471" w:rsidRDefault="00A81471">
      <w:pPr>
        <w:rPr>
          <w:sz w:val="22"/>
          <w:szCs w:val="22"/>
        </w:rPr>
      </w:pPr>
    </w:p>
    <w:p w14:paraId="70C4CDF4" w14:textId="77777777" w:rsidR="00A81471" w:rsidRDefault="00A81471">
      <w:pPr>
        <w:rPr>
          <w:sz w:val="22"/>
          <w:szCs w:val="22"/>
        </w:rPr>
      </w:pPr>
    </w:p>
    <w:p w14:paraId="491E01C0" w14:textId="77777777" w:rsidR="00A81471" w:rsidRDefault="00A81471">
      <w:pPr>
        <w:rPr>
          <w:sz w:val="22"/>
          <w:szCs w:val="22"/>
        </w:rPr>
      </w:pPr>
    </w:p>
    <w:p w14:paraId="1F36032F" w14:textId="77777777" w:rsidR="00A81471" w:rsidRDefault="00A81471">
      <w:pPr>
        <w:rPr>
          <w:sz w:val="22"/>
          <w:szCs w:val="22"/>
        </w:rPr>
      </w:pPr>
    </w:p>
    <w:p w14:paraId="7624F325" w14:textId="77777777" w:rsidR="00A81471" w:rsidRDefault="00A81471">
      <w:pPr>
        <w:rPr>
          <w:sz w:val="22"/>
          <w:szCs w:val="22"/>
        </w:rPr>
      </w:pPr>
    </w:p>
    <w:p w14:paraId="0290C0D1" w14:textId="77777777" w:rsidR="003C47AB" w:rsidRDefault="003C47AB">
      <w:pPr>
        <w:rPr>
          <w:sz w:val="22"/>
          <w:szCs w:val="22"/>
        </w:rPr>
      </w:pPr>
    </w:p>
    <w:p w14:paraId="0641B479" w14:textId="77777777" w:rsidR="003C47AB" w:rsidRDefault="003C47AB">
      <w:pPr>
        <w:rPr>
          <w:sz w:val="22"/>
          <w:szCs w:val="22"/>
        </w:rPr>
      </w:pPr>
    </w:p>
    <w:p w14:paraId="21B52F52" w14:textId="77777777" w:rsidR="00A81471" w:rsidRDefault="00A81471">
      <w:pPr>
        <w:rPr>
          <w:sz w:val="22"/>
          <w:szCs w:val="22"/>
        </w:rPr>
      </w:pPr>
    </w:p>
    <w:p w14:paraId="3EE53173" w14:textId="77777777" w:rsidR="00A81471" w:rsidRDefault="00A81471">
      <w:pPr>
        <w:rPr>
          <w:sz w:val="22"/>
          <w:szCs w:val="22"/>
        </w:rPr>
      </w:pPr>
    </w:p>
    <w:p w14:paraId="79A6DD1B" w14:textId="77777777" w:rsidR="00A81471" w:rsidRDefault="00A81471">
      <w:pPr>
        <w:rPr>
          <w:sz w:val="22"/>
          <w:szCs w:val="22"/>
        </w:rPr>
      </w:pPr>
    </w:p>
    <w:tbl>
      <w:tblPr>
        <w:tblStyle w:val="TableGrid"/>
        <w:tblW w:w="0" w:type="auto"/>
        <w:tblLook w:val="01E0" w:firstRow="1" w:lastRow="1" w:firstColumn="1" w:lastColumn="1" w:noHBand="0" w:noVBand="0"/>
      </w:tblPr>
      <w:tblGrid>
        <w:gridCol w:w="9016"/>
      </w:tblGrid>
      <w:tr w:rsidR="003E3AA2" w:rsidRPr="0032709E" w14:paraId="0FD44A2F" w14:textId="77777777" w:rsidTr="00E064C8">
        <w:tc>
          <w:tcPr>
            <w:tcW w:w="9016" w:type="dxa"/>
            <w:shd w:val="clear" w:color="auto" w:fill="FF0000"/>
          </w:tcPr>
          <w:p w14:paraId="117D528B" w14:textId="77777777" w:rsidR="003E3AA2" w:rsidRPr="0032709E" w:rsidRDefault="0032709E" w:rsidP="001E0B4F">
            <w:pPr>
              <w:pStyle w:val="msolistparagraph0"/>
              <w:spacing w:before="120" w:after="120"/>
              <w:ind w:left="0"/>
              <w:jc w:val="center"/>
              <w:rPr>
                <w:rFonts w:ascii="Arial" w:hAnsi="Arial" w:cs="Arial"/>
                <w:b/>
                <w:bCs/>
                <w:color w:val="FFFFFF"/>
              </w:rPr>
            </w:pPr>
            <w:r>
              <w:rPr>
                <w:rFonts w:ascii="Arial" w:hAnsi="Arial" w:cs="Arial"/>
                <w:b/>
                <w:bCs/>
                <w:color w:val="FFFFFF"/>
              </w:rPr>
              <w:lastRenderedPageBreak/>
              <w:t>COMMAND SKILLS</w:t>
            </w:r>
            <w:r w:rsidR="003E3AA2" w:rsidRPr="0032709E">
              <w:rPr>
                <w:rFonts w:ascii="Arial" w:hAnsi="Arial" w:cs="Arial"/>
                <w:b/>
                <w:bCs/>
                <w:color w:val="FFFFFF"/>
              </w:rPr>
              <w:t xml:space="preserve"> </w:t>
            </w:r>
          </w:p>
        </w:tc>
      </w:tr>
    </w:tbl>
    <w:p w14:paraId="5E2E9C94" w14:textId="77777777" w:rsidR="003E3AA2" w:rsidRPr="0032709E" w:rsidRDefault="003E3AA2" w:rsidP="003E3AA2">
      <w:pPr>
        <w:pStyle w:val="Heading2"/>
        <w:rPr>
          <w:sz w:val="22"/>
          <w:szCs w:val="22"/>
        </w:rPr>
      </w:pPr>
    </w:p>
    <w:p w14:paraId="3D39B9C0"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Command skills are the cognitive and interpersonal qualities critical for </w:t>
      </w:r>
      <w:r w:rsidRPr="0032709E">
        <w:rPr>
          <w:rFonts w:ascii="Arial" w:hAnsi="Arial" w:cs="Arial"/>
          <w:b/>
          <w:sz w:val="22"/>
          <w:szCs w:val="22"/>
        </w:rPr>
        <w:t>assertive, effective and safe incident command</w:t>
      </w:r>
      <w:r w:rsidRPr="0032709E">
        <w:rPr>
          <w:rFonts w:ascii="Arial" w:hAnsi="Arial" w:cs="Arial"/>
          <w:sz w:val="22"/>
          <w:szCs w:val="22"/>
        </w:rPr>
        <w:t>. To apply them, incident commanders should be able to understand the situation as it unfolds. They should be able to:</w:t>
      </w:r>
    </w:p>
    <w:p w14:paraId="6A97C860"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 </w:t>
      </w:r>
    </w:p>
    <w:p w14:paraId="5BEEEB9B" w14:textId="77777777" w:rsidR="003E3AA2" w:rsidRPr="0032709E" w:rsidRDefault="003E3AA2" w:rsidP="00216C27">
      <w:pPr>
        <w:pStyle w:val="ListParagraph"/>
        <w:numPr>
          <w:ilvl w:val="0"/>
          <w:numId w:val="18"/>
        </w:numPr>
        <w:rPr>
          <w:rFonts w:ascii="Arial" w:hAnsi="Arial" w:cs="Arial"/>
          <w:sz w:val="22"/>
          <w:szCs w:val="22"/>
        </w:rPr>
      </w:pPr>
      <w:r w:rsidRPr="0032709E">
        <w:rPr>
          <w:rFonts w:ascii="Arial" w:hAnsi="Arial" w:cs="Arial"/>
          <w:sz w:val="22"/>
          <w:szCs w:val="22"/>
        </w:rPr>
        <w:t xml:space="preserve">Identify and prioritise problems and develop a plan to resolve the incident </w:t>
      </w:r>
    </w:p>
    <w:p w14:paraId="77D18640" w14:textId="77777777" w:rsidR="003E3AA2" w:rsidRPr="0032709E" w:rsidRDefault="003E3AA2" w:rsidP="00216C27">
      <w:pPr>
        <w:pStyle w:val="ListParagraph"/>
        <w:numPr>
          <w:ilvl w:val="0"/>
          <w:numId w:val="18"/>
        </w:numPr>
        <w:rPr>
          <w:rFonts w:ascii="Arial" w:hAnsi="Arial" w:cs="Arial"/>
          <w:sz w:val="22"/>
          <w:szCs w:val="22"/>
        </w:rPr>
      </w:pPr>
      <w:r w:rsidRPr="0032709E">
        <w:rPr>
          <w:rFonts w:ascii="Arial" w:hAnsi="Arial" w:cs="Arial"/>
          <w:sz w:val="22"/>
          <w:szCs w:val="22"/>
        </w:rPr>
        <w:t xml:space="preserve">Communicate this plan to others </w:t>
      </w:r>
    </w:p>
    <w:p w14:paraId="3C184980" w14:textId="77777777" w:rsidR="003E3AA2" w:rsidRPr="0032709E" w:rsidRDefault="003E3AA2" w:rsidP="00216C27">
      <w:pPr>
        <w:pStyle w:val="ListParagraph"/>
        <w:numPr>
          <w:ilvl w:val="0"/>
          <w:numId w:val="18"/>
        </w:numPr>
        <w:rPr>
          <w:rFonts w:ascii="Arial" w:hAnsi="Arial" w:cs="Arial"/>
          <w:sz w:val="22"/>
          <w:szCs w:val="22"/>
        </w:rPr>
      </w:pPr>
      <w:r w:rsidRPr="0032709E">
        <w:rPr>
          <w:rFonts w:ascii="Arial" w:hAnsi="Arial" w:cs="Arial"/>
          <w:sz w:val="22"/>
          <w:szCs w:val="22"/>
        </w:rPr>
        <w:t xml:space="preserve">Co-ordinate and control activity in line with their plan </w:t>
      </w:r>
    </w:p>
    <w:p w14:paraId="0AC87DE8" w14:textId="77777777" w:rsidR="003E3AA2" w:rsidRPr="0032709E" w:rsidRDefault="003E3AA2" w:rsidP="00216C27">
      <w:pPr>
        <w:pStyle w:val="ListParagraph"/>
        <w:numPr>
          <w:ilvl w:val="0"/>
          <w:numId w:val="18"/>
        </w:numPr>
        <w:rPr>
          <w:rFonts w:ascii="Arial" w:hAnsi="Arial" w:cs="Arial"/>
          <w:sz w:val="22"/>
          <w:szCs w:val="22"/>
        </w:rPr>
      </w:pPr>
      <w:r w:rsidRPr="0032709E">
        <w:rPr>
          <w:rFonts w:ascii="Arial" w:hAnsi="Arial" w:cs="Arial"/>
          <w:sz w:val="22"/>
          <w:szCs w:val="22"/>
        </w:rPr>
        <w:t xml:space="preserve">Display the leadership needed to resolve the incident and operate effectively under         the pressures of an incident </w:t>
      </w:r>
    </w:p>
    <w:p w14:paraId="4892EEEB" w14:textId="77777777" w:rsidR="003E3AA2" w:rsidRPr="0032709E" w:rsidRDefault="003E3AA2" w:rsidP="003E3AA2">
      <w:pPr>
        <w:rPr>
          <w:rFonts w:ascii="Arial" w:hAnsi="Arial" w:cs="Arial"/>
          <w:sz w:val="22"/>
          <w:szCs w:val="22"/>
        </w:rPr>
      </w:pPr>
    </w:p>
    <w:p w14:paraId="47E48BB5" w14:textId="77777777" w:rsidR="003E3AA2" w:rsidRPr="0032709E" w:rsidRDefault="003E3AA2" w:rsidP="003E3AA2">
      <w:pPr>
        <w:rPr>
          <w:rFonts w:ascii="Arial" w:hAnsi="Arial" w:cs="Arial"/>
          <w:sz w:val="22"/>
          <w:szCs w:val="22"/>
        </w:rPr>
      </w:pPr>
      <w:r w:rsidRPr="0032709E">
        <w:rPr>
          <w:rFonts w:ascii="Arial" w:hAnsi="Arial" w:cs="Arial"/>
          <w:sz w:val="22"/>
          <w:szCs w:val="22"/>
        </w:rPr>
        <w:t>As well as having technical knowledge, an incident commander should possess command skills to underpin their judgements, decisions and behaviours.</w:t>
      </w:r>
    </w:p>
    <w:p w14:paraId="25D06C88" w14:textId="77777777" w:rsidR="003E3AA2" w:rsidRPr="0032709E" w:rsidRDefault="003E3AA2" w:rsidP="003E3AA2">
      <w:pPr>
        <w:rPr>
          <w:rFonts w:ascii="Arial" w:hAnsi="Arial" w:cs="Arial"/>
          <w:sz w:val="22"/>
          <w:szCs w:val="22"/>
        </w:rPr>
      </w:pPr>
    </w:p>
    <w:p w14:paraId="47E065B6"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Command skills are complex in nature and can be developed with understanding and practice. </w:t>
      </w:r>
    </w:p>
    <w:p w14:paraId="06AADBD3" w14:textId="77777777" w:rsidR="003E3AA2" w:rsidRPr="0032709E" w:rsidRDefault="003E3AA2" w:rsidP="003E3AA2">
      <w:pPr>
        <w:rPr>
          <w:rFonts w:ascii="Arial" w:hAnsi="Arial" w:cs="Arial"/>
          <w:sz w:val="22"/>
          <w:szCs w:val="22"/>
        </w:rPr>
      </w:pPr>
    </w:p>
    <w:p w14:paraId="63BFE5EC" w14:textId="77777777" w:rsidR="003E3AA2" w:rsidRPr="0032709E" w:rsidRDefault="00634D49" w:rsidP="003E3AA2">
      <w:pPr>
        <w:rPr>
          <w:rFonts w:ascii="Arial" w:hAnsi="Arial" w:cs="Arial"/>
          <w:sz w:val="22"/>
          <w:szCs w:val="22"/>
        </w:rPr>
      </w:pPr>
      <w:r w:rsidRPr="0032709E">
        <w:rPr>
          <w:rFonts w:ascii="Arial" w:hAnsi="Arial" w:cs="Arial"/>
          <w:sz w:val="22"/>
          <w:szCs w:val="22"/>
        </w:rPr>
        <w:t>Leadership; F</w:t>
      </w:r>
      <w:r w:rsidR="003E3AA2" w:rsidRPr="0032709E">
        <w:rPr>
          <w:rFonts w:ascii="Arial" w:hAnsi="Arial" w:cs="Arial"/>
          <w:sz w:val="22"/>
          <w:szCs w:val="22"/>
        </w:rPr>
        <w:t xml:space="preserve">&amp;RS personnel, members of the public, other blue light services, expect an incident commander to be calm, confident, decisive and professional. People who are led well at an incident will invariably be willing, motivated and committed. </w:t>
      </w:r>
    </w:p>
    <w:p w14:paraId="53E47862" w14:textId="77777777" w:rsidR="003E3AA2" w:rsidRPr="0032709E" w:rsidRDefault="003E3AA2" w:rsidP="003E3AA2">
      <w:pPr>
        <w:rPr>
          <w:rFonts w:ascii="Arial" w:hAnsi="Arial" w:cs="Arial"/>
          <w:sz w:val="22"/>
          <w:szCs w:val="22"/>
        </w:rPr>
      </w:pPr>
    </w:p>
    <w:p w14:paraId="7EEB25C8" w14:textId="77777777" w:rsidR="003E3AA2" w:rsidRPr="0032709E" w:rsidRDefault="003E3AA2" w:rsidP="003E3AA2">
      <w:pPr>
        <w:rPr>
          <w:rFonts w:ascii="Arial" w:hAnsi="Arial" w:cs="Arial"/>
          <w:sz w:val="22"/>
          <w:szCs w:val="22"/>
        </w:rPr>
      </w:pPr>
      <w:r w:rsidRPr="0032709E">
        <w:rPr>
          <w:rFonts w:ascii="Arial" w:hAnsi="Arial" w:cs="Arial"/>
          <w:sz w:val="22"/>
          <w:szCs w:val="22"/>
        </w:rPr>
        <w:t>This can be described as Command Presence and Incident Commanders should always consider the impression they are creating.</w:t>
      </w:r>
    </w:p>
    <w:p w14:paraId="1E157639" w14:textId="77777777" w:rsidR="003E3AA2" w:rsidRPr="0032709E" w:rsidRDefault="003E3AA2" w:rsidP="003E3AA2">
      <w:pPr>
        <w:rPr>
          <w:sz w:val="22"/>
          <w:szCs w:val="22"/>
        </w:rPr>
      </w:pPr>
    </w:p>
    <w:p w14:paraId="38653941" w14:textId="77777777" w:rsidR="003E3AA2" w:rsidRPr="0032709E" w:rsidRDefault="002631E2" w:rsidP="003E3AA2">
      <w:pPr>
        <w:pStyle w:val="Heading2"/>
        <w:rPr>
          <w:bCs/>
          <w:sz w:val="22"/>
          <w:szCs w:val="22"/>
          <w:u w:val="single"/>
        </w:rPr>
      </w:pPr>
      <w:r w:rsidRPr="0032709E">
        <w:rPr>
          <w:bCs/>
          <w:sz w:val="22"/>
          <w:szCs w:val="22"/>
          <w:u w:val="single"/>
        </w:rPr>
        <w:t>SITUATIONAL AWARENESS</w:t>
      </w:r>
    </w:p>
    <w:p w14:paraId="1E525692" w14:textId="77777777" w:rsidR="003E3AA2" w:rsidRPr="0032709E" w:rsidRDefault="003E3AA2" w:rsidP="003E3AA2">
      <w:pPr>
        <w:pStyle w:val="Heading2"/>
        <w:rPr>
          <w:sz w:val="22"/>
          <w:szCs w:val="22"/>
        </w:rPr>
      </w:pPr>
    </w:p>
    <w:p w14:paraId="57CFDE5A" w14:textId="77777777" w:rsidR="003E3AA2" w:rsidRPr="0032709E" w:rsidRDefault="003E3AA2" w:rsidP="003E3AA2">
      <w:pPr>
        <w:pStyle w:val="Heading2"/>
        <w:rPr>
          <w:b w:val="0"/>
          <w:bCs/>
          <w:sz w:val="22"/>
          <w:szCs w:val="22"/>
        </w:rPr>
      </w:pPr>
      <w:r w:rsidRPr="0032709E">
        <w:rPr>
          <w:b w:val="0"/>
          <w:bCs/>
          <w:sz w:val="22"/>
          <w:szCs w:val="22"/>
        </w:rPr>
        <w:t>Situational awareness is a person's perception and understanding of the situation they face. It</w:t>
      </w:r>
      <w:r w:rsidRPr="0032709E">
        <w:rPr>
          <w:sz w:val="22"/>
          <w:szCs w:val="22"/>
        </w:rPr>
        <w:t xml:space="preserve"> </w:t>
      </w:r>
      <w:r w:rsidRPr="0032709E">
        <w:rPr>
          <w:b w:val="0"/>
          <w:bCs/>
          <w:sz w:val="22"/>
          <w:szCs w:val="22"/>
        </w:rPr>
        <w:t>includes their anticipation of what the situation may become, including the impact of their actions. For an incident commander, it is their perspective of the scene of operations.</w:t>
      </w:r>
    </w:p>
    <w:p w14:paraId="5C920F31" w14:textId="77777777" w:rsidR="003E3AA2" w:rsidRPr="0032709E" w:rsidRDefault="003E3AA2" w:rsidP="003E3AA2">
      <w:pPr>
        <w:pStyle w:val="Heading2"/>
        <w:rPr>
          <w:b w:val="0"/>
          <w:bCs/>
          <w:sz w:val="22"/>
          <w:szCs w:val="22"/>
        </w:rPr>
      </w:pPr>
      <w:r w:rsidRPr="0032709E">
        <w:rPr>
          <w:b w:val="0"/>
          <w:bCs/>
          <w:sz w:val="22"/>
          <w:szCs w:val="22"/>
        </w:rPr>
        <w:t xml:space="preserve"> </w:t>
      </w:r>
    </w:p>
    <w:p w14:paraId="6A5DA53D" w14:textId="77777777" w:rsidR="003E3AA2" w:rsidRPr="0032709E" w:rsidRDefault="003E3AA2" w:rsidP="003E3AA2">
      <w:pPr>
        <w:pStyle w:val="Heading2"/>
        <w:rPr>
          <w:b w:val="0"/>
          <w:bCs/>
          <w:sz w:val="22"/>
          <w:szCs w:val="22"/>
        </w:rPr>
      </w:pPr>
      <w:r w:rsidRPr="0032709E">
        <w:rPr>
          <w:b w:val="0"/>
          <w:bCs/>
          <w:sz w:val="22"/>
          <w:szCs w:val="22"/>
        </w:rPr>
        <w:t xml:space="preserve">This situational awareness, or mental picture of the incident, is the foundation for the incident commander to formulate a plan of action. On the basis of this understanding, the commander will assess risk and make decisions, identify and prioritise objectives and develop an incident plan. The commander will also look ahead and consider how an incident will develop and also predict the consequences of actions. </w:t>
      </w:r>
    </w:p>
    <w:p w14:paraId="2598F838" w14:textId="77777777" w:rsidR="003E3AA2" w:rsidRPr="0032709E" w:rsidRDefault="003E3AA2" w:rsidP="003E3AA2">
      <w:pPr>
        <w:rPr>
          <w:sz w:val="22"/>
          <w:szCs w:val="22"/>
        </w:rPr>
      </w:pPr>
    </w:p>
    <w:p w14:paraId="787734C3" w14:textId="77777777" w:rsidR="003E3AA2" w:rsidRPr="0032709E" w:rsidRDefault="003E3AA2" w:rsidP="003E3AA2">
      <w:pPr>
        <w:pStyle w:val="Heading2"/>
        <w:rPr>
          <w:b w:val="0"/>
          <w:bCs/>
          <w:sz w:val="22"/>
          <w:szCs w:val="22"/>
        </w:rPr>
      </w:pPr>
      <w:r w:rsidRPr="0032709E">
        <w:rPr>
          <w:b w:val="0"/>
          <w:bCs/>
          <w:sz w:val="22"/>
          <w:szCs w:val="22"/>
        </w:rPr>
        <w:t xml:space="preserve">Maintaining good situational awareness of the incident is a critical skill. Incident commanders need to have the ability to build an accurate mental picture of the situation. They need to be able to do this in challenging, dynamically changing and </w:t>
      </w:r>
      <w:r w:rsidR="00634D49" w:rsidRPr="0032709E">
        <w:rPr>
          <w:b w:val="0"/>
          <w:bCs/>
          <w:sz w:val="22"/>
          <w:szCs w:val="22"/>
        </w:rPr>
        <w:t>high-pressure</w:t>
      </w:r>
      <w:r w:rsidRPr="0032709E">
        <w:rPr>
          <w:b w:val="0"/>
          <w:bCs/>
          <w:sz w:val="22"/>
          <w:szCs w:val="22"/>
        </w:rPr>
        <w:t xml:space="preserve"> circumstances, sometimes with incomplete or inaccurate information.</w:t>
      </w:r>
    </w:p>
    <w:p w14:paraId="1030146E" w14:textId="77777777" w:rsidR="003E3AA2" w:rsidRPr="0032709E" w:rsidRDefault="003E3AA2" w:rsidP="003E3AA2">
      <w:pPr>
        <w:rPr>
          <w:sz w:val="22"/>
          <w:szCs w:val="22"/>
        </w:rPr>
      </w:pPr>
    </w:p>
    <w:p w14:paraId="1F8C6F8B" w14:textId="77777777" w:rsidR="003E3AA2" w:rsidRDefault="003E3AA2" w:rsidP="003E3AA2">
      <w:pPr>
        <w:rPr>
          <w:sz w:val="22"/>
          <w:szCs w:val="22"/>
        </w:rPr>
      </w:pPr>
    </w:p>
    <w:p w14:paraId="699FE815" w14:textId="77777777" w:rsidR="003E3AA2" w:rsidRPr="0032709E" w:rsidRDefault="00381143" w:rsidP="003E3AA2">
      <w:pPr>
        <w:pStyle w:val="Heading2"/>
        <w:rPr>
          <w:b w:val="0"/>
          <w:bCs/>
          <w:sz w:val="22"/>
          <w:szCs w:val="22"/>
        </w:rPr>
      </w:pPr>
      <w:r w:rsidRPr="0032709E">
        <w:rPr>
          <w:b w:val="0"/>
          <w:bCs/>
          <w:sz w:val="22"/>
          <w:szCs w:val="22"/>
        </w:rPr>
        <w:lastRenderedPageBreak/>
        <w:t>Person’s</w:t>
      </w:r>
      <w:r w:rsidR="003E3AA2" w:rsidRPr="0032709E">
        <w:rPr>
          <w:b w:val="0"/>
          <w:bCs/>
          <w:sz w:val="22"/>
          <w:szCs w:val="22"/>
        </w:rPr>
        <w:t xml:space="preserve"> mental picture of an incident is like a jigsaw, made up of many sources of information interpreted as a single view. An example of this is shown below. </w:t>
      </w:r>
    </w:p>
    <w:p w14:paraId="174E4627" w14:textId="7BC05181" w:rsidR="003E3AA2" w:rsidRPr="0032709E" w:rsidRDefault="003E3AA2" w:rsidP="003E3AA2">
      <w:pPr>
        <w:pStyle w:val="Heading2"/>
        <w:rPr>
          <w:b w:val="0"/>
          <w:bCs/>
          <w:sz w:val="22"/>
          <w:szCs w:val="22"/>
        </w:rPr>
      </w:pPr>
      <w:r w:rsidRPr="0032709E">
        <w:rPr>
          <w:noProof/>
          <w:sz w:val="22"/>
          <w:szCs w:val="22"/>
        </w:rPr>
        <w:drawing>
          <wp:anchor distT="0" distB="0" distL="114300" distR="114300" simplePos="0" relativeHeight="251658241" behindDoc="1" locked="0" layoutInCell="1" allowOverlap="1" wp14:anchorId="01F7EC73" wp14:editId="1F369DB2">
            <wp:simplePos x="0" y="0"/>
            <wp:positionH relativeFrom="column">
              <wp:posOffset>280035</wp:posOffset>
            </wp:positionH>
            <wp:positionV relativeFrom="paragraph">
              <wp:posOffset>79375</wp:posOffset>
            </wp:positionV>
            <wp:extent cx="5143500" cy="3643630"/>
            <wp:effectExtent l="0" t="0" r="0" b="0"/>
            <wp:wrapTight wrapText="bothSides">
              <wp:wrapPolygon edited="0">
                <wp:start x="0" y="0"/>
                <wp:lineTo x="0" y="21457"/>
                <wp:lineTo x="21520" y="21457"/>
                <wp:lineTo x="21520" y="0"/>
                <wp:lineTo x="0" y="0"/>
              </wp:wrapPolygon>
            </wp:wrapTight>
            <wp:docPr id="2" name="Picture 2" descr="http://www.ukfrs.com/Lists/Photos/071315_0815_Thefoundat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kfrs.com/Lists/Photos/071315_0815_Thefoundati1.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143500" cy="364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09E">
        <w:rPr>
          <w:b w:val="0"/>
          <w:bCs/>
          <w:sz w:val="22"/>
          <w:szCs w:val="22"/>
        </w:rPr>
        <w:t xml:space="preserve">Some pieces of this jigsaw come from direct exposure, for example, to events that can be seen or directly experienced at the incident. However, an incident commander may not have all of the information available that they need to form a full and accurate picture. </w:t>
      </w:r>
    </w:p>
    <w:p w14:paraId="30E61598" w14:textId="77777777" w:rsidR="003E3AA2" w:rsidRPr="0032709E" w:rsidRDefault="003E3AA2" w:rsidP="003E3AA2">
      <w:pPr>
        <w:pStyle w:val="Heading2"/>
        <w:rPr>
          <w:b w:val="0"/>
          <w:bCs/>
          <w:sz w:val="22"/>
          <w:szCs w:val="22"/>
        </w:rPr>
      </w:pPr>
      <w:r w:rsidRPr="0032709E">
        <w:rPr>
          <w:b w:val="0"/>
          <w:bCs/>
          <w:sz w:val="22"/>
          <w:szCs w:val="22"/>
        </w:rPr>
        <w:t xml:space="preserve">Other pieces of the jigsaw come from memories of similar events, assumptions or communications with others. These elements combine with the information that is directly available to create a mental picture. </w:t>
      </w:r>
      <w:r w:rsidR="00634D49" w:rsidRPr="0032709E">
        <w:rPr>
          <w:b w:val="0"/>
          <w:bCs/>
          <w:sz w:val="22"/>
          <w:szCs w:val="22"/>
        </w:rPr>
        <w:t>Therefore,</w:t>
      </w:r>
      <w:r w:rsidRPr="0032709E">
        <w:rPr>
          <w:b w:val="0"/>
          <w:bCs/>
          <w:sz w:val="22"/>
          <w:szCs w:val="22"/>
        </w:rPr>
        <w:t xml:space="preserve"> it is important for incident commanders to constantly monitor their situational awareness, and verify the accuracy of any assumptions that might underpin their understanding of the situation. </w:t>
      </w:r>
    </w:p>
    <w:p w14:paraId="05D73061" w14:textId="77777777" w:rsidR="003E3AA2" w:rsidRPr="0032709E" w:rsidRDefault="003E3AA2" w:rsidP="003E3AA2">
      <w:pPr>
        <w:pStyle w:val="Heading2"/>
        <w:rPr>
          <w:b w:val="0"/>
          <w:bCs/>
          <w:sz w:val="22"/>
          <w:szCs w:val="22"/>
        </w:rPr>
      </w:pPr>
    </w:p>
    <w:p w14:paraId="2B67A9A5" w14:textId="77777777" w:rsidR="003E3AA2" w:rsidRPr="0032709E" w:rsidRDefault="003E3AA2" w:rsidP="003E3AA2">
      <w:pPr>
        <w:pStyle w:val="Heading2"/>
        <w:rPr>
          <w:b w:val="0"/>
          <w:bCs/>
          <w:sz w:val="22"/>
          <w:szCs w:val="22"/>
        </w:rPr>
      </w:pPr>
      <w:r w:rsidRPr="0032709E">
        <w:rPr>
          <w:b w:val="0"/>
          <w:bCs/>
          <w:sz w:val="22"/>
          <w:szCs w:val="22"/>
        </w:rPr>
        <w:t xml:space="preserve">A person's mental picture of an incident is made up of many sources of information. They are interpreted into a coherent picture in a way that makes sense to them in the current circumstances of the incident. It is important to consider the relationship between the information that was reasonably available and how the conditions have affected a commander's ability to process it. </w:t>
      </w:r>
    </w:p>
    <w:p w14:paraId="42E3DF74" w14:textId="77777777" w:rsidR="003E3AA2" w:rsidRPr="0032709E" w:rsidRDefault="003E3AA2" w:rsidP="003E3AA2">
      <w:pPr>
        <w:pStyle w:val="Heading2"/>
        <w:rPr>
          <w:b w:val="0"/>
          <w:bCs/>
          <w:sz w:val="22"/>
          <w:szCs w:val="22"/>
        </w:rPr>
      </w:pPr>
      <w:r w:rsidRPr="0032709E">
        <w:rPr>
          <w:b w:val="0"/>
          <w:bCs/>
          <w:sz w:val="22"/>
          <w:szCs w:val="22"/>
        </w:rPr>
        <w:t>The working conditions at an incident may affect their ability to process information. For instance, the amount of information they need to process, the tasks they are involved with and the amount of stress they are feeling all take up part of a commander's capacity to process information. Evaluations of operational decisions, whether post incident or in a training environment, should take this relationship into account.</w:t>
      </w:r>
    </w:p>
    <w:p w14:paraId="3B004E0A" w14:textId="77777777" w:rsidR="003E3AA2" w:rsidRPr="0032709E" w:rsidRDefault="003E3AA2" w:rsidP="003E3AA2">
      <w:pPr>
        <w:rPr>
          <w:sz w:val="22"/>
          <w:szCs w:val="22"/>
        </w:rPr>
      </w:pPr>
    </w:p>
    <w:p w14:paraId="15BEBADD" w14:textId="77777777" w:rsidR="003E3AA2" w:rsidRPr="0032709E" w:rsidRDefault="003E3AA2" w:rsidP="003E3AA2">
      <w:pPr>
        <w:pStyle w:val="Heading2"/>
        <w:rPr>
          <w:b w:val="0"/>
          <w:bCs/>
          <w:sz w:val="22"/>
          <w:szCs w:val="22"/>
        </w:rPr>
      </w:pPr>
      <w:r w:rsidRPr="0032709E">
        <w:rPr>
          <w:b w:val="0"/>
          <w:bCs/>
          <w:sz w:val="22"/>
          <w:szCs w:val="22"/>
        </w:rPr>
        <w:t xml:space="preserve">Good situational awareness is essential as it underpins operational decision making. Decision makers, both incident commanders and firefighters alike, make decisions based on their perception of the </w:t>
      </w:r>
      <w:r w:rsidRPr="0032709E">
        <w:rPr>
          <w:b w:val="0"/>
          <w:bCs/>
          <w:i/>
          <w:iCs/>
          <w:sz w:val="22"/>
          <w:szCs w:val="22"/>
        </w:rPr>
        <w:t>situation</w:t>
      </w:r>
      <w:r w:rsidRPr="0032709E">
        <w:rPr>
          <w:b w:val="0"/>
          <w:bCs/>
          <w:sz w:val="22"/>
          <w:szCs w:val="22"/>
        </w:rPr>
        <w:t xml:space="preserve"> and their perception of the problem. For decision making to be effective, it is necessary for the incident commander to put in place the means to continuously monitor the environment to detect changes, and to ensure their understanding of the situation remains accurate, for example, an appropriate command structure and communication network. </w:t>
      </w:r>
    </w:p>
    <w:p w14:paraId="511372F8" w14:textId="77777777" w:rsidR="003E3AA2" w:rsidRPr="0032709E" w:rsidRDefault="003E3AA2" w:rsidP="003E3AA2">
      <w:pPr>
        <w:rPr>
          <w:sz w:val="22"/>
          <w:szCs w:val="22"/>
        </w:rPr>
      </w:pPr>
    </w:p>
    <w:p w14:paraId="722E8741" w14:textId="77777777" w:rsidR="003E3AA2" w:rsidRPr="0032709E" w:rsidRDefault="002631E2" w:rsidP="003E3AA2">
      <w:pPr>
        <w:pStyle w:val="Heading2"/>
        <w:rPr>
          <w:bCs/>
          <w:sz w:val="22"/>
          <w:szCs w:val="22"/>
          <w:u w:val="single"/>
        </w:rPr>
      </w:pPr>
      <w:r w:rsidRPr="0032709E">
        <w:rPr>
          <w:bCs/>
          <w:sz w:val="22"/>
          <w:szCs w:val="22"/>
          <w:u w:val="single"/>
        </w:rPr>
        <w:lastRenderedPageBreak/>
        <w:t>STAGES OF SITUATIONAL AWARENESS</w:t>
      </w:r>
    </w:p>
    <w:p w14:paraId="7E07CFC8" w14:textId="77777777" w:rsidR="003E3AA2" w:rsidRPr="0032709E" w:rsidRDefault="003E3AA2" w:rsidP="003E3AA2">
      <w:pPr>
        <w:pStyle w:val="Heading2"/>
        <w:rPr>
          <w:sz w:val="22"/>
          <w:szCs w:val="22"/>
        </w:rPr>
      </w:pPr>
    </w:p>
    <w:p w14:paraId="0CBB1F93" w14:textId="77777777" w:rsidR="003E3AA2" w:rsidRPr="0032709E" w:rsidRDefault="003E3AA2" w:rsidP="003E3AA2">
      <w:pPr>
        <w:pStyle w:val="Heading2"/>
        <w:rPr>
          <w:b w:val="0"/>
          <w:bCs/>
          <w:sz w:val="22"/>
          <w:szCs w:val="22"/>
        </w:rPr>
      </w:pPr>
      <w:r w:rsidRPr="0032709E">
        <w:rPr>
          <w:b w:val="0"/>
          <w:bCs/>
          <w:sz w:val="22"/>
          <w:szCs w:val="22"/>
        </w:rPr>
        <w:t xml:space="preserve">There are three stages of situational awareness: </w:t>
      </w:r>
    </w:p>
    <w:p w14:paraId="01B6FDE2" w14:textId="77777777" w:rsidR="003E3AA2" w:rsidRPr="0032709E" w:rsidRDefault="003E3AA2" w:rsidP="003E3AA2">
      <w:pPr>
        <w:pStyle w:val="Heading2"/>
        <w:rPr>
          <w:sz w:val="22"/>
          <w:szCs w:val="22"/>
        </w:rPr>
      </w:pPr>
    </w:p>
    <w:p w14:paraId="64367269" w14:textId="77777777" w:rsidR="003E3AA2" w:rsidRPr="0032709E" w:rsidRDefault="003E3AA2" w:rsidP="003E3AA2">
      <w:pPr>
        <w:pStyle w:val="Heading2"/>
        <w:rPr>
          <w:sz w:val="22"/>
          <w:szCs w:val="22"/>
        </w:rPr>
      </w:pPr>
      <w:r w:rsidRPr="0032709E">
        <w:rPr>
          <w:sz w:val="22"/>
          <w:szCs w:val="22"/>
        </w:rPr>
        <w:t xml:space="preserve">Information gathering </w:t>
      </w:r>
    </w:p>
    <w:p w14:paraId="17CFFF8A" w14:textId="77777777" w:rsidR="003E3AA2" w:rsidRPr="0032709E" w:rsidRDefault="003E3AA2" w:rsidP="003E3AA2">
      <w:pPr>
        <w:pStyle w:val="Heading2"/>
        <w:rPr>
          <w:sz w:val="22"/>
          <w:szCs w:val="22"/>
        </w:rPr>
      </w:pPr>
    </w:p>
    <w:p w14:paraId="218B1000" w14:textId="0EB2522D" w:rsidR="003E3AA2" w:rsidRPr="0032709E" w:rsidRDefault="003E3AA2" w:rsidP="003E3AA2">
      <w:pPr>
        <w:pStyle w:val="Heading2"/>
        <w:rPr>
          <w:b w:val="0"/>
          <w:bCs/>
          <w:sz w:val="22"/>
          <w:szCs w:val="22"/>
        </w:rPr>
      </w:pPr>
      <w:r w:rsidRPr="0032709E">
        <w:rPr>
          <w:b w:val="0"/>
          <w:bCs/>
          <w:sz w:val="22"/>
          <w:szCs w:val="22"/>
        </w:rPr>
        <w:t xml:space="preserve">The incident commander will gather information from a variety of sources to gain accurate situational awareness. They use it to develop their mental picture, monitor changes and track progress. The information will relate to the incident as a whole, the task itself, available resources, and hazards. Incident commanders should be aware of potential sources of information such as: </w:t>
      </w:r>
    </w:p>
    <w:p w14:paraId="6EF192AF" w14:textId="77777777" w:rsidR="003E3AA2" w:rsidRPr="0032709E" w:rsidRDefault="003E3AA2" w:rsidP="003E3AA2">
      <w:pPr>
        <w:pStyle w:val="Heading2"/>
        <w:rPr>
          <w:b w:val="0"/>
          <w:bCs/>
          <w:sz w:val="22"/>
          <w:szCs w:val="22"/>
        </w:rPr>
      </w:pPr>
      <w:r w:rsidRPr="0032709E">
        <w:rPr>
          <w:b w:val="0"/>
          <w:bCs/>
          <w:sz w:val="22"/>
          <w:szCs w:val="22"/>
        </w:rPr>
        <w:t xml:space="preserve">Communication: with team, other agencies, specialists, people at the scene, fire control </w:t>
      </w:r>
    </w:p>
    <w:p w14:paraId="449536BD" w14:textId="77777777" w:rsidR="003E3AA2" w:rsidRPr="0032709E" w:rsidRDefault="003E3AA2" w:rsidP="003E3AA2">
      <w:pPr>
        <w:pStyle w:val="Heading2"/>
        <w:rPr>
          <w:b w:val="0"/>
          <w:bCs/>
          <w:sz w:val="22"/>
          <w:szCs w:val="22"/>
        </w:rPr>
      </w:pPr>
      <w:r w:rsidRPr="0032709E">
        <w:rPr>
          <w:b w:val="0"/>
          <w:bCs/>
          <w:sz w:val="22"/>
          <w:szCs w:val="22"/>
        </w:rPr>
        <w:t xml:space="preserve">Surveying the scene: information from what they can see, hear, smell and touch </w:t>
      </w:r>
    </w:p>
    <w:p w14:paraId="2B61D18B" w14:textId="77777777" w:rsidR="003E3AA2" w:rsidRPr="0032709E" w:rsidRDefault="003E3AA2" w:rsidP="003E3AA2">
      <w:pPr>
        <w:pStyle w:val="Heading2"/>
        <w:rPr>
          <w:b w:val="0"/>
          <w:bCs/>
          <w:sz w:val="22"/>
          <w:szCs w:val="22"/>
        </w:rPr>
      </w:pPr>
      <w:r w:rsidRPr="0032709E">
        <w:rPr>
          <w:b w:val="0"/>
          <w:bCs/>
          <w:sz w:val="22"/>
          <w:szCs w:val="22"/>
        </w:rPr>
        <w:t xml:space="preserve">Site specific risk information: sources from pre-planning, or available at the scene </w:t>
      </w:r>
    </w:p>
    <w:p w14:paraId="62B09603" w14:textId="77777777" w:rsidR="003E3AA2" w:rsidRPr="0032709E" w:rsidRDefault="003E3AA2" w:rsidP="003E3AA2">
      <w:pPr>
        <w:pStyle w:val="Heading2"/>
        <w:rPr>
          <w:b w:val="0"/>
          <w:bCs/>
          <w:sz w:val="22"/>
          <w:szCs w:val="22"/>
        </w:rPr>
      </w:pPr>
      <w:r w:rsidRPr="0032709E">
        <w:rPr>
          <w:b w:val="0"/>
          <w:bCs/>
          <w:sz w:val="22"/>
          <w:szCs w:val="22"/>
        </w:rPr>
        <w:t xml:space="preserve">Incident commanders also need to understand why they may fail to gather information correctly such as: </w:t>
      </w:r>
    </w:p>
    <w:p w14:paraId="2B77ED19" w14:textId="77777777" w:rsidR="003E3AA2" w:rsidRPr="0032709E" w:rsidRDefault="003E3AA2" w:rsidP="003E3AA2">
      <w:pPr>
        <w:pStyle w:val="Heading2"/>
        <w:numPr>
          <w:ilvl w:val="0"/>
          <w:numId w:val="9"/>
        </w:numPr>
        <w:rPr>
          <w:b w:val="0"/>
          <w:bCs/>
          <w:sz w:val="22"/>
          <w:szCs w:val="22"/>
        </w:rPr>
      </w:pPr>
      <w:r w:rsidRPr="0032709E">
        <w:rPr>
          <w:b w:val="0"/>
          <w:bCs/>
          <w:sz w:val="22"/>
          <w:szCs w:val="22"/>
        </w:rPr>
        <w:t xml:space="preserve">Information is incomplete or unavailable </w:t>
      </w:r>
    </w:p>
    <w:p w14:paraId="32CFA329" w14:textId="77777777" w:rsidR="003E3AA2" w:rsidRPr="0032709E" w:rsidRDefault="003E3AA2" w:rsidP="003E3AA2">
      <w:pPr>
        <w:pStyle w:val="Heading2"/>
        <w:numPr>
          <w:ilvl w:val="0"/>
          <w:numId w:val="9"/>
        </w:numPr>
        <w:rPr>
          <w:b w:val="0"/>
          <w:bCs/>
          <w:sz w:val="22"/>
          <w:szCs w:val="22"/>
        </w:rPr>
      </w:pPr>
      <w:r w:rsidRPr="0032709E">
        <w:rPr>
          <w:b w:val="0"/>
          <w:bCs/>
          <w:sz w:val="22"/>
          <w:szCs w:val="22"/>
        </w:rPr>
        <w:t xml:space="preserve">Distractions causing information to be missed </w:t>
      </w:r>
    </w:p>
    <w:p w14:paraId="62B335E2" w14:textId="77777777" w:rsidR="003E3AA2" w:rsidRPr="0032709E" w:rsidRDefault="003E3AA2" w:rsidP="003E3AA2">
      <w:pPr>
        <w:pStyle w:val="Heading2"/>
        <w:numPr>
          <w:ilvl w:val="0"/>
          <w:numId w:val="9"/>
        </w:numPr>
        <w:rPr>
          <w:b w:val="0"/>
          <w:bCs/>
          <w:sz w:val="22"/>
          <w:szCs w:val="22"/>
        </w:rPr>
      </w:pPr>
      <w:r w:rsidRPr="0032709E">
        <w:rPr>
          <w:b w:val="0"/>
          <w:bCs/>
          <w:sz w:val="22"/>
          <w:szCs w:val="22"/>
        </w:rPr>
        <w:t xml:space="preserve">They fix their attention on an element of the situation, so they miss other information (tunnel vision) </w:t>
      </w:r>
    </w:p>
    <w:p w14:paraId="1026FEB7" w14:textId="77777777" w:rsidR="003E3AA2" w:rsidRPr="0032709E" w:rsidRDefault="003E3AA2" w:rsidP="003E3AA2">
      <w:pPr>
        <w:pStyle w:val="Heading2"/>
        <w:numPr>
          <w:ilvl w:val="0"/>
          <w:numId w:val="9"/>
        </w:numPr>
        <w:rPr>
          <w:b w:val="0"/>
          <w:bCs/>
          <w:sz w:val="22"/>
          <w:szCs w:val="22"/>
        </w:rPr>
      </w:pPr>
      <w:r w:rsidRPr="0032709E">
        <w:rPr>
          <w:b w:val="0"/>
          <w:bCs/>
          <w:sz w:val="22"/>
          <w:szCs w:val="22"/>
        </w:rPr>
        <w:t xml:space="preserve">New information does not fit with their current view of the situation so they ignore it (confirmation bias) </w:t>
      </w:r>
    </w:p>
    <w:p w14:paraId="43065D44" w14:textId="77777777" w:rsidR="003E3AA2" w:rsidRPr="0032709E" w:rsidRDefault="003E3AA2" w:rsidP="003E3AA2">
      <w:pPr>
        <w:pStyle w:val="Heading2"/>
        <w:numPr>
          <w:ilvl w:val="0"/>
          <w:numId w:val="9"/>
        </w:numPr>
        <w:rPr>
          <w:b w:val="0"/>
          <w:bCs/>
          <w:sz w:val="22"/>
          <w:szCs w:val="22"/>
        </w:rPr>
      </w:pPr>
      <w:r w:rsidRPr="0032709E">
        <w:rPr>
          <w:b w:val="0"/>
          <w:bCs/>
          <w:sz w:val="22"/>
          <w:szCs w:val="22"/>
        </w:rPr>
        <w:t xml:space="preserve">They fail to scan or re-scan the incident scene to gather information </w:t>
      </w:r>
    </w:p>
    <w:p w14:paraId="6634C8AD" w14:textId="77777777" w:rsidR="003E3AA2" w:rsidRPr="0032709E" w:rsidRDefault="003E3AA2" w:rsidP="003E3AA2">
      <w:pPr>
        <w:pStyle w:val="Heading2"/>
        <w:numPr>
          <w:ilvl w:val="0"/>
          <w:numId w:val="9"/>
        </w:numPr>
        <w:rPr>
          <w:b w:val="0"/>
          <w:bCs/>
          <w:sz w:val="22"/>
          <w:szCs w:val="22"/>
        </w:rPr>
      </w:pPr>
      <w:r w:rsidRPr="0032709E">
        <w:rPr>
          <w:b w:val="0"/>
          <w:bCs/>
          <w:sz w:val="22"/>
          <w:szCs w:val="22"/>
        </w:rPr>
        <w:t xml:space="preserve">Information is difficult to detect </w:t>
      </w:r>
    </w:p>
    <w:p w14:paraId="12037FEC" w14:textId="77777777" w:rsidR="003E3AA2" w:rsidRPr="0032709E" w:rsidRDefault="003E3AA2" w:rsidP="003E3AA2">
      <w:pPr>
        <w:pStyle w:val="Heading2"/>
        <w:numPr>
          <w:ilvl w:val="0"/>
          <w:numId w:val="9"/>
        </w:numPr>
        <w:rPr>
          <w:b w:val="0"/>
          <w:bCs/>
          <w:sz w:val="22"/>
          <w:szCs w:val="22"/>
        </w:rPr>
      </w:pPr>
      <w:r w:rsidRPr="0032709E">
        <w:rPr>
          <w:b w:val="0"/>
          <w:bCs/>
          <w:sz w:val="22"/>
          <w:szCs w:val="22"/>
        </w:rPr>
        <w:t xml:space="preserve">Misperception or misunderstanding information </w:t>
      </w:r>
    </w:p>
    <w:p w14:paraId="2B4F49DE" w14:textId="77777777" w:rsidR="003E3AA2" w:rsidRPr="0032709E" w:rsidRDefault="003E3AA2" w:rsidP="003E3AA2">
      <w:pPr>
        <w:pStyle w:val="Heading2"/>
        <w:numPr>
          <w:ilvl w:val="0"/>
          <w:numId w:val="9"/>
        </w:numPr>
        <w:rPr>
          <w:b w:val="0"/>
          <w:bCs/>
          <w:sz w:val="22"/>
          <w:szCs w:val="22"/>
        </w:rPr>
      </w:pPr>
      <w:r w:rsidRPr="0032709E">
        <w:rPr>
          <w:b w:val="0"/>
          <w:bCs/>
          <w:sz w:val="22"/>
          <w:szCs w:val="22"/>
        </w:rPr>
        <w:t xml:space="preserve">Poor communication from others </w:t>
      </w:r>
    </w:p>
    <w:p w14:paraId="1BD187EB" w14:textId="77777777" w:rsidR="003E3AA2" w:rsidRPr="0032709E" w:rsidRDefault="003E3AA2" w:rsidP="003E3AA2">
      <w:pPr>
        <w:pStyle w:val="Heading2"/>
        <w:rPr>
          <w:sz w:val="22"/>
          <w:szCs w:val="22"/>
        </w:rPr>
      </w:pPr>
    </w:p>
    <w:p w14:paraId="5057F3AC" w14:textId="77777777" w:rsidR="003E3AA2" w:rsidRPr="0032709E" w:rsidRDefault="003E3AA2" w:rsidP="003E3AA2">
      <w:pPr>
        <w:pStyle w:val="Heading2"/>
        <w:rPr>
          <w:sz w:val="22"/>
          <w:szCs w:val="22"/>
        </w:rPr>
      </w:pPr>
      <w:r w:rsidRPr="0032709E">
        <w:rPr>
          <w:sz w:val="22"/>
          <w:szCs w:val="22"/>
        </w:rPr>
        <w:t xml:space="preserve">Understanding information </w:t>
      </w:r>
    </w:p>
    <w:p w14:paraId="592BFB41" w14:textId="77777777" w:rsidR="003E3AA2" w:rsidRPr="0032709E" w:rsidRDefault="003E3AA2" w:rsidP="003E3AA2">
      <w:pPr>
        <w:pStyle w:val="Heading2"/>
        <w:rPr>
          <w:sz w:val="22"/>
          <w:szCs w:val="22"/>
        </w:rPr>
      </w:pPr>
    </w:p>
    <w:p w14:paraId="0752CA6D" w14:textId="77777777" w:rsidR="003E3AA2" w:rsidRPr="0032709E" w:rsidRDefault="003E3AA2" w:rsidP="003E3AA2">
      <w:pPr>
        <w:pStyle w:val="Heading2"/>
        <w:rPr>
          <w:b w:val="0"/>
          <w:bCs/>
          <w:sz w:val="22"/>
          <w:szCs w:val="22"/>
        </w:rPr>
      </w:pPr>
      <w:r w:rsidRPr="0032709E">
        <w:rPr>
          <w:b w:val="0"/>
          <w:bCs/>
          <w:sz w:val="22"/>
          <w:szCs w:val="22"/>
        </w:rPr>
        <w:t>After a commander gathers information, they will process it and extract the meaning. This helps them form an understanding of the situation. They will integrate this information with knowledge and memories, which may include:</w:t>
      </w:r>
    </w:p>
    <w:p w14:paraId="0E2C7AF6" w14:textId="77777777" w:rsidR="003E3AA2" w:rsidRPr="0032709E" w:rsidRDefault="003E3AA2" w:rsidP="003E3AA2">
      <w:pPr>
        <w:pStyle w:val="Heading2"/>
        <w:rPr>
          <w:b w:val="0"/>
          <w:bCs/>
          <w:sz w:val="22"/>
          <w:szCs w:val="22"/>
        </w:rPr>
      </w:pPr>
      <w:r w:rsidRPr="0032709E">
        <w:rPr>
          <w:b w:val="0"/>
          <w:bCs/>
          <w:sz w:val="22"/>
          <w:szCs w:val="22"/>
        </w:rPr>
        <w:t xml:space="preserve"> </w:t>
      </w:r>
    </w:p>
    <w:p w14:paraId="5B75EE28" w14:textId="77777777" w:rsidR="003E3AA2" w:rsidRPr="0032709E" w:rsidRDefault="003E3AA2" w:rsidP="003E3AA2">
      <w:pPr>
        <w:pStyle w:val="Heading2"/>
        <w:numPr>
          <w:ilvl w:val="0"/>
          <w:numId w:val="10"/>
        </w:numPr>
        <w:rPr>
          <w:b w:val="0"/>
          <w:bCs/>
          <w:sz w:val="22"/>
          <w:szCs w:val="22"/>
        </w:rPr>
      </w:pPr>
      <w:r w:rsidRPr="0032709E">
        <w:rPr>
          <w:b w:val="0"/>
          <w:bCs/>
          <w:sz w:val="22"/>
          <w:szCs w:val="22"/>
        </w:rPr>
        <w:t xml:space="preserve">Experience of the same or similar premises or locations </w:t>
      </w:r>
    </w:p>
    <w:p w14:paraId="563E569D" w14:textId="77777777" w:rsidR="003E3AA2" w:rsidRPr="0032709E" w:rsidRDefault="003E3AA2" w:rsidP="003E3AA2">
      <w:pPr>
        <w:pStyle w:val="Heading2"/>
        <w:numPr>
          <w:ilvl w:val="0"/>
          <w:numId w:val="10"/>
        </w:numPr>
        <w:rPr>
          <w:b w:val="0"/>
          <w:bCs/>
          <w:sz w:val="22"/>
          <w:szCs w:val="22"/>
        </w:rPr>
      </w:pPr>
      <w:r w:rsidRPr="0032709E">
        <w:rPr>
          <w:b w:val="0"/>
          <w:bCs/>
          <w:sz w:val="22"/>
          <w:szCs w:val="22"/>
        </w:rPr>
        <w:t xml:space="preserve">Experience of the same or similar situations </w:t>
      </w:r>
    </w:p>
    <w:p w14:paraId="308D95F5" w14:textId="77777777" w:rsidR="003E3AA2" w:rsidRPr="0032709E" w:rsidRDefault="003E3AA2" w:rsidP="003E3AA2">
      <w:pPr>
        <w:pStyle w:val="Heading2"/>
        <w:numPr>
          <w:ilvl w:val="0"/>
          <w:numId w:val="10"/>
        </w:numPr>
        <w:rPr>
          <w:b w:val="0"/>
          <w:bCs/>
          <w:sz w:val="22"/>
          <w:szCs w:val="22"/>
        </w:rPr>
      </w:pPr>
      <w:r w:rsidRPr="0032709E">
        <w:rPr>
          <w:b w:val="0"/>
          <w:bCs/>
          <w:sz w:val="22"/>
          <w:szCs w:val="22"/>
        </w:rPr>
        <w:t xml:space="preserve">Assumptions </w:t>
      </w:r>
    </w:p>
    <w:p w14:paraId="42BEB870" w14:textId="77777777" w:rsidR="003E3AA2" w:rsidRPr="0032709E" w:rsidRDefault="003E3AA2" w:rsidP="003E3AA2">
      <w:pPr>
        <w:pStyle w:val="Heading2"/>
        <w:numPr>
          <w:ilvl w:val="0"/>
          <w:numId w:val="10"/>
        </w:numPr>
        <w:rPr>
          <w:b w:val="0"/>
          <w:bCs/>
          <w:sz w:val="22"/>
          <w:szCs w:val="22"/>
        </w:rPr>
      </w:pPr>
      <w:r w:rsidRPr="0032709E">
        <w:rPr>
          <w:b w:val="0"/>
          <w:bCs/>
          <w:sz w:val="22"/>
          <w:szCs w:val="22"/>
        </w:rPr>
        <w:t xml:space="preserve">Expectations </w:t>
      </w:r>
    </w:p>
    <w:p w14:paraId="29B671C3" w14:textId="77777777" w:rsidR="003E3AA2" w:rsidRPr="0032709E" w:rsidRDefault="003E3AA2" w:rsidP="003E3AA2">
      <w:pPr>
        <w:pStyle w:val="Heading2"/>
        <w:numPr>
          <w:ilvl w:val="0"/>
          <w:numId w:val="10"/>
        </w:numPr>
        <w:rPr>
          <w:b w:val="0"/>
          <w:bCs/>
          <w:sz w:val="22"/>
          <w:szCs w:val="22"/>
        </w:rPr>
      </w:pPr>
      <w:r w:rsidRPr="0032709E">
        <w:rPr>
          <w:b w:val="0"/>
          <w:bCs/>
          <w:sz w:val="22"/>
          <w:szCs w:val="22"/>
        </w:rPr>
        <w:t xml:space="preserve">Mental models: </w:t>
      </w:r>
    </w:p>
    <w:p w14:paraId="57370DD8" w14:textId="77777777" w:rsidR="0038019C" w:rsidRPr="0032709E" w:rsidRDefault="0038019C" w:rsidP="0038019C">
      <w:pPr>
        <w:rPr>
          <w:sz w:val="22"/>
          <w:szCs w:val="22"/>
        </w:rPr>
      </w:pPr>
    </w:p>
    <w:p w14:paraId="761B06A9" w14:textId="77777777" w:rsidR="003E3AA2" w:rsidRPr="0032709E" w:rsidRDefault="003E3AA2" w:rsidP="003E3AA2">
      <w:pPr>
        <w:pStyle w:val="Heading2"/>
        <w:numPr>
          <w:ilvl w:val="1"/>
          <w:numId w:val="10"/>
        </w:numPr>
        <w:rPr>
          <w:b w:val="0"/>
          <w:bCs/>
          <w:sz w:val="22"/>
          <w:szCs w:val="22"/>
        </w:rPr>
      </w:pPr>
      <w:r w:rsidRPr="0032709E">
        <w:rPr>
          <w:b w:val="0"/>
          <w:bCs/>
          <w:sz w:val="22"/>
          <w:szCs w:val="22"/>
        </w:rPr>
        <w:t xml:space="preserve">Knowledge structures formed from previous learning. In this context, it is a file of information stored in memory that represents a combination of cues and their meaning. For example, an incident commander may have a mental model of how to resolve a type of incident, or how to operate a piece of equipment. </w:t>
      </w:r>
    </w:p>
    <w:p w14:paraId="05DB7084" w14:textId="77777777" w:rsidR="003E3AA2" w:rsidRPr="0032709E" w:rsidRDefault="003E3AA2" w:rsidP="003E3AA2">
      <w:pPr>
        <w:pStyle w:val="Heading2"/>
        <w:numPr>
          <w:ilvl w:val="1"/>
          <w:numId w:val="10"/>
        </w:numPr>
        <w:rPr>
          <w:b w:val="0"/>
          <w:bCs/>
          <w:sz w:val="22"/>
          <w:szCs w:val="22"/>
        </w:rPr>
      </w:pPr>
      <w:r w:rsidRPr="0032709E">
        <w:rPr>
          <w:b w:val="0"/>
          <w:bCs/>
          <w:sz w:val="22"/>
          <w:szCs w:val="22"/>
        </w:rPr>
        <w:t xml:space="preserve">Combinations of cues or pieces of information may activate a previously formed mental model. When a particular mental model activates, it maps out what they expect to happen and typical actions or responses. </w:t>
      </w:r>
    </w:p>
    <w:p w14:paraId="4E7839D1" w14:textId="77777777" w:rsidR="0038019C" w:rsidRPr="0032709E" w:rsidRDefault="0038019C" w:rsidP="0038019C">
      <w:pPr>
        <w:pStyle w:val="Heading2"/>
        <w:numPr>
          <w:ilvl w:val="1"/>
          <w:numId w:val="10"/>
        </w:numPr>
        <w:rPr>
          <w:b w:val="0"/>
          <w:bCs/>
          <w:sz w:val="22"/>
          <w:szCs w:val="22"/>
        </w:rPr>
      </w:pPr>
      <w:r w:rsidRPr="0032709E">
        <w:rPr>
          <w:b w:val="0"/>
          <w:bCs/>
          <w:sz w:val="22"/>
          <w:szCs w:val="22"/>
        </w:rPr>
        <w:t xml:space="preserve">Activating a mental model may also lead the incident commander to direct attention to information relevant to the situation. This has some benefits. It saves time and frees up mental capacity to process information. However, it can also lead to neglecting other pieces of information that might prove to be important. It may also lead to confirmation bias. </w:t>
      </w:r>
    </w:p>
    <w:p w14:paraId="754ED3CD" w14:textId="77777777" w:rsidR="0038019C" w:rsidRPr="0032709E" w:rsidRDefault="0038019C" w:rsidP="0038019C">
      <w:pPr>
        <w:rPr>
          <w:sz w:val="22"/>
          <w:szCs w:val="22"/>
        </w:rPr>
      </w:pPr>
    </w:p>
    <w:p w14:paraId="6C20473F" w14:textId="77777777" w:rsidR="0038019C" w:rsidRPr="0032709E" w:rsidRDefault="0038019C" w:rsidP="0038019C">
      <w:pPr>
        <w:pStyle w:val="Heading2"/>
        <w:rPr>
          <w:b w:val="0"/>
          <w:bCs/>
          <w:sz w:val="22"/>
          <w:szCs w:val="22"/>
        </w:rPr>
      </w:pPr>
      <w:r w:rsidRPr="0032709E">
        <w:rPr>
          <w:b w:val="0"/>
          <w:bCs/>
          <w:sz w:val="22"/>
          <w:szCs w:val="22"/>
        </w:rPr>
        <w:lastRenderedPageBreak/>
        <w:t xml:space="preserve">Experience, context and assumptions can supplement or distort an incident commander's interpretation of the scene. </w:t>
      </w:r>
    </w:p>
    <w:p w14:paraId="2D5A2BC2" w14:textId="77777777" w:rsidR="0038019C" w:rsidRPr="0032709E" w:rsidRDefault="0038019C" w:rsidP="0038019C">
      <w:pPr>
        <w:rPr>
          <w:sz w:val="22"/>
          <w:szCs w:val="22"/>
        </w:rPr>
      </w:pPr>
    </w:p>
    <w:p w14:paraId="774D6C4B" w14:textId="77777777" w:rsidR="003E3AA2" w:rsidRPr="0032709E" w:rsidRDefault="003E3AA2" w:rsidP="003E3AA2">
      <w:pPr>
        <w:pStyle w:val="Heading2"/>
        <w:rPr>
          <w:sz w:val="22"/>
          <w:szCs w:val="22"/>
        </w:rPr>
      </w:pPr>
      <w:r w:rsidRPr="0032709E">
        <w:rPr>
          <w:sz w:val="22"/>
          <w:szCs w:val="22"/>
        </w:rPr>
        <w:t xml:space="preserve">Anticipation </w:t>
      </w:r>
    </w:p>
    <w:p w14:paraId="704069A3" w14:textId="77777777" w:rsidR="003E3AA2" w:rsidRPr="0032709E" w:rsidRDefault="003E3AA2" w:rsidP="003E3AA2">
      <w:pPr>
        <w:pStyle w:val="Heading2"/>
        <w:rPr>
          <w:sz w:val="22"/>
          <w:szCs w:val="22"/>
        </w:rPr>
      </w:pPr>
    </w:p>
    <w:p w14:paraId="72217DBC" w14:textId="77777777" w:rsidR="003E3AA2" w:rsidRPr="0032709E" w:rsidRDefault="003E3AA2" w:rsidP="003E3AA2">
      <w:pPr>
        <w:pStyle w:val="Heading2"/>
        <w:rPr>
          <w:b w:val="0"/>
          <w:bCs/>
          <w:sz w:val="22"/>
          <w:szCs w:val="22"/>
        </w:rPr>
      </w:pPr>
      <w:r w:rsidRPr="0032709E">
        <w:rPr>
          <w:b w:val="0"/>
          <w:bCs/>
          <w:sz w:val="22"/>
          <w:szCs w:val="22"/>
        </w:rPr>
        <w:t xml:space="preserve">Incident commanders should be aware that they use their understanding of the situation to anticipate what is likely to happen next. For example, how the situation might develop and the consequences of their actions. This means it is vital that their interpretation reflects the actual situation as accurately as possible. </w:t>
      </w:r>
    </w:p>
    <w:p w14:paraId="09E18851" w14:textId="77777777" w:rsidR="003E3AA2" w:rsidRPr="0032709E" w:rsidRDefault="003E3AA2" w:rsidP="003E3AA2">
      <w:pPr>
        <w:pStyle w:val="Heading2"/>
        <w:rPr>
          <w:b w:val="0"/>
          <w:bCs/>
          <w:sz w:val="22"/>
          <w:szCs w:val="22"/>
        </w:rPr>
      </w:pPr>
      <w:r w:rsidRPr="0032709E">
        <w:rPr>
          <w:b w:val="0"/>
          <w:bCs/>
          <w:sz w:val="22"/>
          <w:szCs w:val="22"/>
        </w:rPr>
        <w:t xml:space="preserve">This is the highest level of situational awareness. It allows the incident commander to effectively plan their operational activities by understanding how the situation is likely to develop and predicting what impact a particular intervention might have. This helps the planning process ensure the right action is taken. </w:t>
      </w:r>
    </w:p>
    <w:p w14:paraId="2C373802" w14:textId="77777777" w:rsidR="003E3AA2" w:rsidRPr="0032709E" w:rsidRDefault="003E3AA2" w:rsidP="003E3AA2">
      <w:pPr>
        <w:rPr>
          <w:sz w:val="22"/>
          <w:szCs w:val="22"/>
        </w:rPr>
      </w:pPr>
    </w:p>
    <w:p w14:paraId="5D6C817C" w14:textId="77777777" w:rsidR="003E3AA2" w:rsidRPr="0032709E" w:rsidRDefault="002631E2" w:rsidP="003E3AA2">
      <w:pPr>
        <w:rPr>
          <w:rFonts w:ascii="Arial" w:hAnsi="Arial" w:cs="Arial"/>
          <w:b/>
          <w:sz w:val="22"/>
          <w:szCs w:val="22"/>
          <w:u w:val="single"/>
        </w:rPr>
      </w:pPr>
      <w:r w:rsidRPr="0032709E">
        <w:rPr>
          <w:rFonts w:ascii="Arial" w:hAnsi="Arial" w:cs="Arial"/>
          <w:b/>
          <w:sz w:val="22"/>
          <w:szCs w:val="22"/>
          <w:u w:val="single"/>
        </w:rPr>
        <w:t>EFFECTIVE SITUATIONAL</w:t>
      </w:r>
      <w:r w:rsidR="0032709E">
        <w:rPr>
          <w:rFonts w:ascii="Arial" w:hAnsi="Arial" w:cs="Arial"/>
          <w:b/>
          <w:sz w:val="22"/>
          <w:szCs w:val="22"/>
          <w:u w:val="single"/>
        </w:rPr>
        <w:t xml:space="preserve"> </w:t>
      </w:r>
      <w:r w:rsidRPr="0032709E">
        <w:rPr>
          <w:rFonts w:ascii="Arial" w:hAnsi="Arial" w:cs="Arial"/>
          <w:b/>
          <w:sz w:val="22"/>
          <w:szCs w:val="22"/>
          <w:u w:val="single"/>
        </w:rPr>
        <w:t>AWARENESS</w:t>
      </w:r>
    </w:p>
    <w:p w14:paraId="26B06D4E" w14:textId="77777777" w:rsidR="003E3AA2" w:rsidRPr="0032709E" w:rsidRDefault="003E3AA2" w:rsidP="003E3AA2">
      <w:pPr>
        <w:rPr>
          <w:sz w:val="22"/>
          <w:szCs w:val="22"/>
        </w:rPr>
      </w:pPr>
    </w:p>
    <w:p w14:paraId="595E1B75"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 xml:space="preserve">Clear briefing </w:t>
      </w:r>
    </w:p>
    <w:p w14:paraId="0A503458" w14:textId="77777777" w:rsidR="003E3AA2" w:rsidRPr="0032709E" w:rsidRDefault="003E3AA2" w:rsidP="003E3AA2">
      <w:pPr>
        <w:rPr>
          <w:rFonts w:ascii="Arial" w:hAnsi="Arial" w:cs="Arial"/>
          <w:sz w:val="22"/>
          <w:szCs w:val="22"/>
        </w:rPr>
      </w:pPr>
    </w:p>
    <w:p w14:paraId="41F4C978"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Clear, accurate and timely briefings to and from the incident commander will help to ensure people share up-to-date information. </w:t>
      </w:r>
    </w:p>
    <w:p w14:paraId="66E1CE98" w14:textId="77777777" w:rsidR="003E3AA2" w:rsidRPr="0032709E" w:rsidRDefault="003E3AA2" w:rsidP="003E3AA2">
      <w:pPr>
        <w:rPr>
          <w:rFonts w:ascii="Arial" w:hAnsi="Arial" w:cs="Arial"/>
          <w:sz w:val="22"/>
          <w:szCs w:val="22"/>
        </w:rPr>
      </w:pPr>
    </w:p>
    <w:p w14:paraId="7FBF7A6D"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 xml:space="preserve">Minimising distractions during critical tasks </w:t>
      </w:r>
    </w:p>
    <w:p w14:paraId="6FC8A64C" w14:textId="77777777" w:rsidR="003E3AA2" w:rsidRPr="0032709E" w:rsidRDefault="003E3AA2" w:rsidP="003E3AA2">
      <w:pPr>
        <w:rPr>
          <w:rFonts w:ascii="Arial" w:hAnsi="Arial" w:cs="Arial"/>
          <w:sz w:val="22"/>
          <w:szCs w:val="22"/>
        </w:rPr>
      </w:pPr>
    </w:p>
    <w:p w14:paraId="7FA0B7CD"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This may help to reduce demands on mental processing capacity. Effective organisation at an incident can assist with reducing distractions. Appropriate spans of control can reduce the likelihood of becoming overloaded with information by delegating responsibility for certain areas or tasks. Delegation allows the incident commander to maintain an overall view of the situation. Maintaining good lines of communication is vital. They ensure people exchange accurate, relevant and timely information. </w:t>
      </w:r>
    </w:p>
    <w:p w14:paraId="53B83FF6" w14:textId="77777777" w:rsidR="003E3AA2" w:rsidRPr="0032709E" w:rsidRDefault="003E3AA2" w:rsidP="003E3AA2">
      <w:pPr>
        <w:rPr>
          <w:rFonts w:ascii="Arial" w:hAnsi="Arial" w:cs="Arial"/>
          <w:sz w:val="22"/>
          <w:szCs w:val="22"/>
        </w:rPr>
      </w:pPr>
    </w:p>
    <w:p w14:paraId="5E7AB062"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 xml:space="preserve">Regular review </w:t>
      </w:r>
    </w:p>
    <w:p w14:paraId="23CD8EA6" w14:textId="77777777" w:rsidR="003E3AA2" w:rsidRPr="0032709E" w:rsidRDefault="003E3AA2" w:rsidP="003E3AA2">
      <w:pPr>
        <w:rPr>
          <w:rFonts w:ascii="Arial" w:hAnsi="Arial" w:cs="Arial"/>
          <w:sz w:val="22"/>
          <w:szCs w:val="22"/>
        </w:rPr>
      </w:pPr>
    </w:p>
    <w:p w14:paraId="1FE63120"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Incident commanders should regularly compare their mental picture with cues and information from the current situation to ensure their situational awareness remains accurate to maintain accurate situational awareness and detect changes. </w:t>
      </w:r>
    </w:p>
    <w:p w14:paraId="5CF762A7" w14:textId="77777777" w:rsidR="003E3AA2" w:rsidRPr="0032709E" w:rsidRDefault="003E3AA2" w:rsidP="003E3AA2">
      <w:pPr>
        <w:rPr>
          <w:rFonts w:ascii="Arial" w:hAnsi="Arial" w:cs="Arial"/>
          <w:sz w:val="22"/>
          <w:szCs w:val="22"/>
        </w:rPr>
      </w:pPr>
    </w:p>
    <w:p w14:paraId="19908C31"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 xml:space="preserve">Self-awareness of stress and fatigue </w:t>
      </w:r>
    </w:p>
    <w:p w14:paraId="595F0060" w14:textId="77777777" w:rsidR="003E3AA2" w:rsidRPr="0032709E" w:rsidRDefault="003E3AA2" w:rsidP="003E3AA2">
      <w:pPr>
        <w:rPr>
          <w:rFonts w:ascii="Arial" w:hAnsi="Arial" w:cs="Arial"/>
          <w:sz w:val="22"/>
          <w:szCs w:val="22"/>
        </w:rPr>
      </w:pPr>
    </w:p>
    <w:p w14:paraId="2C9E5524"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The incident commander should be aware of the signs and symptoms of excessive stress. Stress and fatigue may impair situational awareness and they should take appropriate action to manage the impact on people. See Personal Resilience. </w:t>
      </w:r>
    </w:p>
    <w:p w14:paraId="51351FFE" w14:textId="77777777" w:rsidR="003E3AA2" w:rsidRPr="0032709E" w:rsidRDefault="003E3AA2" w:rsidP="003E3AA2">
      <w:pPr>
        <w:rPr>
          <w:rFonts w:ascii="Arial" w:hAnsi="Arial" w:cs="Arial"/>
          <w:b/>
          <w:sz w:val="22"/>
          <w:szCs w:val="22"/>
        </w:rPr>
      </w:pPr>
    </w:p>
    <w:p w14:paraId="7E192BE9" w14:textId="77777777" w:rsidR="0032709E" w:rsidRDefault="0032709E" w:rsidP="003E3AA2">
      <w:pPr>
        <w:rPr>
          <w:rFonts w:ascii="Arial" w:hAnsi="Arial" w:cs="Arial"/>
          <w:b/>
          <w:bCs/>
          <w:sz w:val="22"/>
          <w:szCs w:val="22"/>
          <w:u w:val="single"/>
        </w:rPr>
      </w:pPr>
    </w:p>
    <w:p w14:paraId="26B68547" w14:textId="77777777" w:rsidR="0032709E" w:rsidRDefault="0032709E" w:rsidP="003E3AA2">
      <w:pPr>
        <w:rPr>
          <w:rFonts w:ascii="Arial" w:hAnsi="Arial" w:cs="Arial"/>
          <w:b/>
          <w:bCs/>
          <w:sz w:val="22"/>
          <w:szCs w:val="22"/>
          <w:u w:val="single"/>
        </w:rPr>
      </w:pPr>
    </w:p>
    <w:p w14:paraId="4323C38B" w14:textId="77777777" w:rsidR="0032709E" w:rsidRDefault="0032709E" w:rsidP="003E3AA2">
      <w:pPr>
        <w:rPr>
          <w:rFonts w:ascii="Arial" w:hAnsi="Arial" w:cs="Arial"/>
          <w:b/>
          <w:bCs/>
          <w:sz w:val="22"/>
          <w:szCs w:val="22"/>
          <w:u w:val="single"/>
        </w:rPr>
      </w:pPr>
    </w:p>
    <w:p w14:paraId="4E1181AA" w14:textId="77777777" w:rsidR="0032709E" w:rsidRDefault="0032709E" w:rsidP="003E3AA2">
      <w:pPr>
        <w:rPr>
          <w:rFonts w:ascii="Arial" w:hAnsi="Arial" w:cs="Arial"/>
          <w:b/>
          <w:bCs/>
          <w:sz w:val="22"/>
          <w:szCs w:val="22"/>
          <w:u w:val="single"/>
        </w:rPr>
      </w:pPr>
    </w:p>
    <w:p w14:paraId="10A82C41" w14:textId="77777777" w:rsidR="0032709E" w:rsidRDefault="0032709E" w:rsidP="003E3AA2">
      <w:pPr>
        <w:rPr>
          <w:rFonts w:ascii="Arial" w:hAnsi="Arial" w:cs="Arial"/>
          <w:b/>
          <w:bCs/>
          <w:sz w:val="22"/>
          <w:szCs w:val="22"/>
          <w:u w:val="single"/>
        </w:rPr>
      </w:pPr>
    </w:p>
    <w:p w14:paraId="1EB676C2" w14:textId="77777777" w:rsidR="0032709E" w:rsidRDefault="0032709E" w:rsidP="003E3AA2">
      <w:pPr>
        <w:rPr>
          <w:rFonts w:ascii="Arial" w:hAnsi="Arial" w:cs="Arial"/>
          <w:b/>
          <w:bCs/>
          <w:sz w:val="22"/>
          <w:szCs w:val="22"/>
          <w:u w:val="single"/>
        </w:rPr>
      </w:pPr>
    </w:p>
    <w:p w14:paraId="58F6AC58" w14:textId="38433C59" w:rsidR="0032709E" w:rsidRDefault="0032709E" w:rsidP="003E3AA2">
      <w:pPr>
        <w:rPr>
          <w:rFonts w:ascii="Arial" w:hAnsi="Arial" w:cs="Arial"/>
          <w:b/>
          <w:bCs/>
          <w:sz w:val="22"/>
          <w:szCs w:val="22"/>
          <w:u w:val="single"/>
        </w:rPr>
      </w:pPr>
    </w:p>
    <w:p w14:paraId="066EF8A7" w14:textId="6A45DBBB" w:rsidR="005D2680" w:rsidRDefault="005D2680" w:rsidP="003E3AA2">
      <w:pPr>
        <w:rPr>
          <w:rFonts w:ascii="Arial" w:hAnsi="Arial" w:cs="Arial"/>
          <w:b/>
          <w:bCs/>
          <w:sz w:val="22"/>
          <w:szCs w:val="22"/>
          <w:u w:val="single"/>
        </w:rPr>
      </w:pPr>
    </w:p>
    <w:p w14:paraId="150B9690" w14:textId="789BCEED" w:rsidR="005D2680" w:rsidRDefault="005D2680" w:rsidP="003E3AA2">
      <w:pPr>
        <w:rPr>
          <w:rFonts w:ascii="Arial" w:hAnsi="Arial" w:cs="Arial"/>
          <w:b/>
          <w:bCs/>
          <w:sz w:val="22"/>
          <w:szCs w:val="22"/>
          <w:u w:val="single"/>
        </w:rPr>
      </w:pPr>
    </w:p>
    <w:p w14:paraId="0C5E5848" w14:textId="77777777" w:rsidR="005D2680" w:rsidRDefault="005D2680" w:rsidP="003E3AA2">
      <w:pPr>
        <w:rPr>
          <w:rFonts w:ascii="Arial" w:hAnsi="Arial" w:cs="Arial"/>
          <w:b/>
          <w:bCs/>
          <w:sz w:val="22"/>
          <w:szCs w:val="22"/>
          <w:u w:val="single"/>
        </w:rPr>
      </w:pPr>
    </w:p>
    <w:p w14:paraId="0A3E8AD5" w14:textId="77777777" w:rsidR="0032709E" w:rsidRDefault="0032709E" w:rsidP="003E3AA2">
      <w:pPr>
        <w:rPr>
          <w:rFonts w:ascii="Arial" w:hAnsi="Arial" w:cs="Arial"/>
          <w:b/>
          <w:bCs/>
          <w:sz w:val="22"/>
          <w:szCs w:val="22"/>
          <w:u w:val="single"/>
        </w:rPr>
      </w:pPr>
    </w:p>
    <w:p w14:paraId="1C60BF35" w14:textId="77777777" w:rsidR="0032709E" w:rsidRDefault="0032709E" w:rsidP="003E3AA2">
      <w:pPr>
        <w:rPr>
          <w:rFonts w:ascii="Arial" w:hAnsi="Arial" w:cs="Arial"/>
          <w:b/>
          <w:bCs/>
          <w:sz w:val="22"/>
          <w:szCs w:val="22"/>
          <w:u w:val="single"/>
        </w:rPr>
      </w:pPr>
    </w:p>
    <w:p w14:paraId="46942613" w14:textId="77777777" w:rsidR="0032709E" w:rsidRDefault="0032709E" w:rsidP="003E3AA2">
      <w:pPr>
        <w:rPr>
          <w:rFonts w:ascii="Arial" w:hAnsi="Arial" w:cs="Arial"/>
          <w:b/>
          <w:bCs/>
          <w:sz w:val="22"/>
          <w:szCs w:val="22"/>
          <w:u w:val="single"/>
        </w:rPr>
      </w:pPr>
    </w:p>
    <w:p w14:paraId="3C858E3B" w14:textId="77777777" w:rsidR="003E3AA2" w:rsidRPr="0032709E" w:rsidRDefault="002631E2" w:rsidP="003E3AA2">
      <w:pPr>
        <w:rPr>
          <w:rFonts w:ascii="Arial" w:hAnsi="Arial" w:cs="Arial"/>
          <w:b/>
          <w:sz w:val="22"/>
          <w:szCs w:val="22"/>
          <w:u w:val="single"/>
        </w:rPr>
      </w:pPr>
      <w:r w:rsidRPr="0032709E">
        <w:rPr>
          <w:rFonts w:ascii="Arial" w:hAnsi="Arial" w:cs="Arial"/>
          <w:b/>
          <w:bCs/>
          <w:sz w:val="22"/>
          <w:szCs w:val="22"/>
          <w:u w:val="single"/>
        </w:rPr>
        <w:t>FACTOR</w:t>
      </w:r>
      <w:r w:rsidR="0032709E">
        <w:rPr>
          <w:rFonts w:ascii="Arial" w:hAnsi="Arial" w:cs="Arial"/>
          <w:b/>
          <w:bCs/>
          <w:sz w:val="22"/>
          <w:szCs w:val="22"/>
          <w:u w:val="single"/>
        </w:rPr>
        <w:t>S</w:t>
      </w:r>
      <w:r w:rsidRPr="0032709E">
        <w:rPr>
          <w:rFonts w:ascii="Arial" w:hAnsi="Arial" w:cs="Arial"/>
          <w:b/>
          <w:bCs/>
          <w:sz w:val="22"/>
          <w:szCs w:val="22"/>
          <w:u w:val="single"/>
        </w:rPr>
        <w:t xml:space="preserve"> THAT AFFECT SITUATIONAL AWARENESS</w:t>
      </w:r>
    </w:p>
    <w:p w14:paraId="6AAE336A" w14:textId="77777777" w:rsidR="003E3AA2" w:rsidRPr="0032709E" w:rsidRDefault="003E3AA2" w:rsidP="003E3AA2">
      <w:pPr>
        <w:rPr>
          <w:rFonts w:ascii="Arial" w:hAnsi="Arial" w:cs="Arial"/>
          <w:b/>
          <w:sz w:val="22"/>
          <w:szCs w:val="22"/>
        </w:rPr>
      </w:pPr>
    </w:p>
    <w:p w14:paraId="37F75C60" w14:textId="77777777" w:rsidR="003E3AA2" w:rsidRPr="0032709E" w:rsidRDefault="003E3AA2" w:rsidP="003E3AA2">
      <w:pPr>
        <w:rPr>
          <w:rFonts w:ascii="Arial" w:hAnsi="Arial" w:cs="Arial"/>
          <w:b/>
          <w:sz w:val="22"/>
          <w:szCs w:val="22"/>
        </w:rPr>
      </w:pPr>
      <w:r w:rsidRPr="0032709E">
        <w:rPr>
          <w:rFonts w:ascii="Arial" w:hAnsi="Arial" w:cs="Arial"/>
          <w:b/>
          <w:sz w:val="22"/>
          <w:szCs w:val="22"/>
        </w:rPr>
        <w:t>Location of incident command point</w:t>
      </w:r>
    </w:p>
    <w:p w14:paraId="279F93D0" w14:textId="77777777" w:rsidR="003E3AA2" w:rsidRPr="0032709E" w:rsidRDefault="003E3AA2" w:rsidP="003E3AA2">
      <w:pPr>
        <w:rPr>
          <w:rFonts w:ascii="Arial" w:hAnsi="Arial" w:cs="Arial"/>
          <w:b/>
          <w:sz w:val="22"/>
          <w:szCs w:val="22"/>
        </w:rPr>
      </w:pPr>
      <w:r w:rsidRPr="0032709E">
        <w:rPr>
          <w:rFonts w:ascii="Arial" w:hAnsi="Arial" w:cs="Arial"/>
          <w:b/>
          <w:sz w:val="22"/>
          <w:szCs w:val="22"/>
        </w:rPr>
        <w:t xml:space="preserve"> </w:t>
      </w:r>
    </w:p>
    <w:p w14:paraId="2FF64A3C"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Its siting and the potential scale of incident scene may prevent visual cues from the incident being seen. </w:t>
      </w:r>
    </w:p>
    <w:p w14:paraId="168AB811" w14:textId="77777777" w:rsidR="003E3AA2" w:rsidRPr="0032709E" w:rsidRDefault="003E3AA2" w:rsidP="003E3AA2">
      <w:pPr>
        <w:rPr>
          <w:rFonts w:ascii="Arial" w:hAnsi="Arial" w:cs="Arial"/>
          <w:sz w:val="22"/>
          <w:szCs w:val="22"/>
        </w:rPr>
      </w:pPr>
    </w:p>
    <w:p w14:paraId="62C4169A" w14:textId="77777777" w:rsidR="003E3AA2" w:rsidRPr="0032709E" w:rsidRDefault="003E3AA2" w:rsidP="003E3AA2">
      <w:pPr>
        <w:rPr>
          <w:rFonts w:ascii="Arial" w:hAnsi="Arial" w:cs="Arial"/>
          <w:b/>
          <w:sz w:val="22"/>
          <w:szCs w:val="22"/>
        </w:rPr>
      </w:pPr>
      <w:r w:rsidRPr="0032709E">
        <w:rPr>
          <w:rFonts w:ascii="Arial" w:hAnsi="Arial" w:cs="Arial"/>
          <w:b/>
          <w:sz w:val="22"/>
          <w:szCs w:val="22"/>
        </w:rPr>
        <w:t xml:space="preserve">Limitations of human perceptual systems </w:t>
      </w:r>
    </w:p>
    <w:p w14:paraId="17A3F527" w14:textId="77777777" w:rsidR="003E3AA2" w:rsidRPr="0032709E" w:rsidRDefault="003E3AA2" w:rsidP="003E3AA2">
      <w:pPr>
        <w:rPr>
          <w:rFonts w:ascii="Arial" w:hAnsi="Arial" w:cs="Arial"/>
          <w:b/>
          <w:sz w:val="22"/>
          <w:szCs w:val="22"/>
        </w:rPr>
      </w:pPr>
    </w:p>
    <w:p w14:paraId="08009F88"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Human perceptual and memory systems are not infallible. A strong focus on one part of the situation, or element of the environment, can lead to other sources of information being neglected or missed. </w:t>
      </w:r>
    </w:p>
    <w:p w14:paraId="1AF4C707" w14:textId="77777777" w:rsidR="003E3AA2" w:rsidRPr="0032709E" w:rsidRDefault="003E3AA2" w:rsidP="003E3AA2">
      <w:pPr>
        <w:rPr>
          <w:rFonts w:ascii="Arial" w:hAnsi="Arial" w:cs="Arial"/>
          <w:sz w:val="22"/>
          <w:szCs w:val="22"/>
        </w:rPr>
      </w:pPr>
    </w:p>
    <w:p w14:paraId="3B8407DF" w14:textId="77777777" w:rsidR="003E3AA2" w:rsidRPr="0032709E" w:rsidRDefault="003E3AA2" w:rsidP="003E3AA2">
      <w:pPr>
        <w:rPr>
          <w:rFonts w:ascii="Arial" w:hAnsi="Arial" w:cs="Arial"/>
          <w:b/>
          <w:sz w:val="22"/>
          <w:szCs w:val="22"/>
        </w:rPr>
      </w:pPr>
      <w:r w:rsidRPr="0032709E">
        <w:rPr>
          <w:rFonts w:ascii="Arial" w:hAnsi="Arial" w:cs="Arial"/>
          <w:b/>
          <w:sz w:val="22"/>
          <w:szCs w:val="22"/>
        </w:rPr>
        <w:t xml:space="preserve">Stress </w:t>
      </w:r>
    </w:p>
    <w:p w14:paraId="532ED5EB" w14:textId="77777777" w:rsidR="003E3AA2" w:rsidRPr="0032709E" w:rsidRDefault="003E3AA2" w:rsidP="003E3AA2">
      <w:pPr>
        <w:rPr>
          <w:rFonts w:ascii="Arial" w:hAnsi="Arial" w:cs="Arial"/>
          <w:b/>
          <w:sz w:val="22"/>
          <w:szCs w:val="22"/>
        </w:rPr>
      </w:pPr>
    </w:p>
    <w:p w14:paraId="46D18564"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Anxiety and stress take up part of a person's mental processing capacity. They can distract attention from the situation. They can also reduce available capacity for focusing on and understanding information. Neglecting important information or not processing it properly may lead to an inaccurate mental picture of the situation. </w:t>
      </w:r>
    </w:p>
    <w:p w14:paraId="6EF7322E" w14:textId="77777777" w:rsidR="00263656" w:rsidRPr="0032709E" w:rsidRDefault="00263656" w:rsidP="003E3AA2">
      <w:pPr>
        <w:rPr>
          <w:rFonts w:ascii="Arial" w:hAnsi="Arial" w:cs="Arial"/>
          <w:b/>
          <w:sz w:val="22"/>
          <w:szCs w:val="22"/>
        </w:rPr>
      </w:pPr>
    </w:p>
    <w:p w14:paraId="1C4CFB49" w14:textId="77777777" w:rsidR="003E3AA2" w:rsidRPr="0032709E" w:rsidRDefault="003E3AA2" w:rsidP="003E3AA2">
      <w:pPr>
        <w:rPr>
          <w:rFonts w:ascii="Arial" w:hAnsi="Arial" w:cs="Arial"/>
          <w:b/>
          <w:sz w:val="22"/>
          <w:szCs w:val="22"/>
        </w:rPr>
      </w:pPr>
      <w:r w:rsidRPr="0032709E">
        <w:rPr>
          <w:rFonts w:ascii="Arial" w:hAnsi="Arial" w:cs="Arial"/>
          <w:b/>
          <w:sz w:val="22"/>
          <w:szCs w:val="22"/>
        </w:rPr>
        <w:t xml:space="preserve">Fatigue </w:t>
      </w:r>
    </w:p>
    <w:p w14:paraId="5050DAA3" w14:textId="77777777" w:rsidR="003E3AA2" w:rsidRPr="0032709E" w:rsidRDefault="003E3AA2" w:rsidP="003E3AA2">
      <w:pPr>
        <w:rPr>
          <w:rFonts w:ascii="Arial" w:hAnsi="Arial" w:cs="Arial"/>
          <w:b/>
          <w:sz w:val="22"/>
          <w:szCs w:val="22"/>
        </w:rPr>
      </w:pPr>
    </w:p>
    <w:p w14:paraId="48E0851E"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Can reduce mental processing capacity. As with the effects of stress, this can reduce the capacity available for processing and making sense of information. </w:t>
      </w:r>
    </w:p>
    <w:p w14:paraId="685FAAEF"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Information overload </w:t>
      </w:r>
    </w:p>
    <w:p w14:paraId="392D8743"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Can be overwhelming. It can take up mental processing capacity, leaving less to focus on and understand the wider situation. </w:t>
      </w:r>
    </w:p>
    <w:p w14:paraId="22AAF985" w14:textId="77777777" w:rsidR="003E3AA2" w:rsidRPr="0032709E" w:rsidRDefault="003E3AA2" w:rsidP="003E3AA2">
      <w:pPr>
        <w:rPr>
          <w:rFonts w:ascii="Arial" w:hAnsi="Arial" w:cs="Arial"/>
          <w:sz w:val="22"/>
          <w:szCs w:val="22"/>
        </w:rPr>
      </w:pPr>
    </w:p>
    <w:p w14:paraId="1433378A" w14:textId="77777777" w:rsidR="003E3AA2" w:rsidRPr="0032709E" w:rsidRDefault="003E3AA2" w:rsidP="003E3AA2">
      <w:pPr>
        <w:rPr>
          <w:rFonts w:ascii="Arial" w:hAnsi="Arial" w:cs="Arial"/>
          <w:b/>
          <w:sz w:val="22"/>
          <w:szCs w:val="22"/>
        </w:rPr>
      </w:pPr>
      <w:r w:rsidRPr="0032709E">
        <w:rPr>
          <w:rFonts w:ascii="Arial" w:hAnsi="Arial" w:cs="Arial"/>
          <w:b/>
          <w:sz w:val="22"/>
          <w:szCs w:val="22"/>
        </w:rPr>
        <w:t>Automatic actions</w:t>
      </w:r>
    </w:p>
    <w:p w14:paraId="0BE662E8" w14:textId="77777777" w:rsidR="003E3AA2" w:rsidRPr="0032709E" w:rsidRDefault="003E3AA2" w:rsidP="003E3AA2">
      <w:pPr>
        <w:rPr>
          <w:rFonts w:ascii="Arial" w:hAnsi="Arial" w:cs="Arial"/>
          <w:b/>
          <w:sz w:val="22"/>
          <w:szCs w:val="22"/>
        </w:rPr>
      </w:pPr>
      <w:r w:rsidRPr="0032709E">
        <w:rPr>
          <w:rFonts w:ascii="Arial" w:hAnsi="Arial" w:cs="Arial"/>
          <w:b/>
          <w:sz w:val="22"/>
          <w:szCs w:val="22"/>
        </w:rPr>
        <w:t xml:space="preserve"> </w:t>
      </w:r>
    </w:p>
    <w:p w14:paraId="206D137C"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A cue might automatically cause a certain response. Automatically responding to an element of the situation may not always fit with the required overall incident response. See Intuitive and Analytical decision making. </w:t>
      </w:r>
    </w:p>
    <w:p w14:paraId="13912E2D" w14:textId="77777777" w:rsidR="003E3AA2" w:rsidRPr="0032709E" w:rsidRDefault="003E3AA2" w:rsidP="003E3AA2">
      <w:pPr>
        <w:rPr>
          <w:rFonts w:ascii="Arial" w:hAnsi="Arial" w:cs="Arial"/>
          <w:b/>
          <w:sz w:val="22"/>
          <w:szCs w:val="22"/>
        </w:rPr>
      </w:pPr>
    </w:p>
    <w:p w14:paraId="43A53BAE" w14:textId="77777777" w:rsidR="003E3AA2" w:rsidRPr="0032709E" w:rsidRDefault="003E3AA2" w:rsidP="003E3AA2">
      <w:pPr>
        <w:rPr>
          <w:rFonts w:ascii="Arial" w:hAnsi="Arial" w:cs="Arial"/>
          <w:b/>
          <w:sz w:val="22"/>
          <w:szCs w:val="22"/>
        </w:rPr>
      </w:pPr>
      <w:r w:rsidRPr="0032709E">
        <w:rPr>
          <w:rFonts w:ascii="Arial" w:hAnsi="Arial" w:cs="Arial"/>
          <w:b/>
          <w:sz w:val="22"/>
          <w:szCs w:val="22"/>
        </w:rPr>
        <w:t xml:space="preserve">Tunnel vision </w:t>
      </w:r>
    </w:p>
    <w:p w14:paraId="34EF590E" w14:textId="77777777" w:rsidR="003E3AA2" w:rsidRPr="0032709E" w:rsidRDefault="003E3AA2" w:rsidP="003E3AA2">
      <w:pPr>
        <w:rPr>
          <w:rFonts w:ascii="Arial" w:hAnsi="Arial" w:cs="Arial"/>
          <w:b/>
          <w:sz w:val="22"/>
          <w:szCs w:val="22"/>
        </w:rPr>
      </w:pPr>
    </w:p>
    <w:p w14:paraId="5D383591" w14:textId="77777777" w:rsidR="00C42B23" w:rsidRDefault="003E3AA2" w:rsidP="003E3AA2">
      <w:pPr>
        <w:rPr>
          <w:rFonts w:ascii="Arial" w:eastAsiaTheme="minorEastAsia" w:hAnsi="Arial" w:cs="Arial"/>
          <w:b/>
          <w:bCs/>
          <w:color w:val="000000" w:themeColor="text1"/>
          <w:kern w:val="24"/>
          <w:sz w:val="22"/>
          <w:szCs w:val="22"/>
        </w:rPr>
      </w:pPr>
      <w:r w:rsidRPr="0032709E">
        <w:rPr>
          <w:rFonts w:ascii="Arial" w:hAnsi="Arial" w:cs="Arial"/>
          <w:sz w:val="22"/>
          <w:szCs w:val="22"/>
        </w:rPr>
        <w:t xml:space="preserve">Under some </w:t>
      </w:r>
      <w:proofErr w:type="gramStart"/>
      <w:r w:rsidRPr="0032709E">
        <w:rPr>
          <w:rFonts w:ascii="Arial" w:hAnsi="Arial" w:cs="Arial"/>
          <w:sz w:val="22"/>
          <w:szCs w:val="22"/>
        </w:rPr>
        <w:t>circumstances</w:t>
      </w:r>
      <w:proofErr w:type="gramEnd"/>
      <w:r w:rsidRPr="0032709E">
        <w:rPr>
          <w:rFonts w:ascii="Arial" w:hAnsi="Arial" w:cs="Arial"/>
          <w:sz w:val="22"/>
          <w:szCs w:val="22"/>
        </w:rPr>
        <w:t xml:space="preserve"> attention may become unduly focused on some elements of the situation, rather than looking at the incident as a whole. This is known as tunnel vision.</w:t>
      </w:r>
      <w:r w:rsidRPr="0032709E">
        <w:rPr>
          <w:rFonts w:ascii="Arial" w:eastAsiaTheme="minorEastAsia" w:hAnsi="Arial" w:cs="Arial"/>
          <w:b/>
          <w:bCs/>
          <w:color w:val="000000" w:themeColor="text1"/>
          <w:kern w:val="24"/>
          <w:sz w:val="22"/>
          <w:szCs w:val="22"/>
        </w:rPr>
        <w:t xml:space="preserve"> </w:t>
      </w:r>
    </w:p>
    <w:p w14:paraId="506BE074" w14:textId="77777777" w:rsidR="00C42B23" w:rsidRDefault="00C42B23" w:rsidP="003E3AA2">
      <w:pPr>
        <w:rPr>
          <w:rFonts w:ascii="Arial" w:eastAsiaTheme="minorEastAsia" w:hAnsi="Arial" w:cs="Arial"/>
          <w:b/>
          <w:bCs/>
          <w:color w:val="000000" w:themeColor="text1"/>
          <w:kern w:val="24"/>
          <w:sz w:val="22"/>
          <w:szCs w:val="22"/>
        </w:rPr>
      </w:pPr>
    </w:p>
    <w:p w14:paraId="558EA7BE" w14:textId="77777777" w:rsidR="003E3AA2" w:rsidRPr="0032709E" w:rsidRDefault="003E3AA2" w:rsidP="003E3AA2">
      <w:pPr>
        <w:rPr>
          <w:sz w:val="22"/>
          <w:szCs w:val="22"/>
        </w:rPr>
      </w:pPr>
    </w:p>
    <w:p w14:paraId="5CC6098D" w14:textId="77777777" w:rsidR="003E3AA2" w:rsidRPr="0032709E" w:rsidRDefault="003E3AA2" w:rsidP="003E3AA2">
      <w:pPr>
        <w:rPr>
          <w:sz w:val="22"/>
          <w:szCs w:val="22"/>
        </w:rPr>
      </w:pPr>
    </w:p>
    <w:p w14:paraId="346944C8" w14:textId="77777777" w:rsidR="003E3AA2" w:rsidRPr="0032709E" w:rsidRDefault="003E3AA2" w:rsidP="003E3AA2">
      <w:pPr>
        <w:rPr>
          <w:sz w:val="22"/>
          <w:szCs w:val="22"/>
        </w:rPr>
      </w:pPr>
    </w:p>
    <w:p w14:paraId="45808F56" w14:textId="77777777" w:rsidR="00C42B23" w:rsidRDefault="00C42B23" w:rsidP="003E3AA2">
      <w:pPr>
        <w:rPr>
          <w:rFonts w:ascii="Arial" w:hAnsi="Arial" w:cs="Arial"/>
          <w:b/>
          <w:sz w:val="22"/>
          <w:szCs w:val="22"/>
          <w:u w:val="single"/>
        </w:rPr>
      </w:pPr>
    </w:p>
    <w:p w14:paraId="7007B88C" w14:textId="77777777" w:rsidR="00C42B23" w:rsidRDefault="00C42B23" w:rsidP="003E3AA2">
      <w:pPr>
        <w:rPr>
          <w:rFonts w:ascii="Arial" w:hAnsi="Arial" w:cs="Arial"/>
          <w:b/>
          <w:sz w:val="22"/>
          <w:szCs w:val="22"/>
          <w:u w:val="single"/>
        </w:rPr>
      </w:pPr>
    </w:p>
    <w:p w14:paraId="733FB8AF" w14:textId="77777777" w:rsidR="00C42B23" w:rsidRDefault="00C42B23" w:rsidP="003E3AA2">
      <w:pPr>
        <w:rPr>
          <w:rFonts w:ascii="Arial" w:hAnsi="Arial" w:cs="Arial"/>
          <w:b/>
          <w:sz w:val="22"/>
          <w:szCs w:val="22"/>
          <w:u w:val="single"/>
        </w:rPr>
      </w:pPr>
    </w:p>
    <w:p w14:paraId="6E9D0C14" w14:textId="77777777" w:rsidR="00C42B23" w:rsidRDefault="00C42B23" w:rsidP="003E3AA2">
      <w:pPr>
        <w:rPr>
          <w:rFonts w:ascii="Arial" w:hAnsi="Arial" w:cs="Arial"/>
          <w:b/>
          <w:sz w:val="22"/>
          <w:szCs w:val="22"/>
          <w:u w:val="single"/>
        </w:rPr>
      </w:pPr>
    </w:p>
    <w:p w14:paraId="19E55ADF" w14:textId="77777777" w:rsidR="00C42B23" w:rsidRDefault="00C42B23" w:rsidP="003E3AA2">
      <w:pPr>
        <w:rPr>
          <w:rFonts w:ascii="Arial" w:hAnsi="Arial" w:cs="Arial"/>
          <w:b/>
          <w:sz w:val="22"/>
          <w:szCs w:val="22"/>
          <w:u w:val="single"/>
        </w:rPr>
      </w:pPr>
    </w:p>
    <w:p w14:paraId="0EDBDD61" w14:textId="77777777" w:rsidR="00C42B23" w:rsidRDefault="00C42B23" w:rsidP="003E3AA2">
      <w:pPr>
        <w:rPr>
          <w:rFonts w:ascii="Arial" w:hAnsi="Arial" w:cs="Arial"/>
          <w:b/>
          <w:sz w:val="22"/>
          <w:szCs w:val="22"/>
          <w:u w:val="single"/>
        </w:rPr>
      </w:pPr>
    </w:p>
    <w:p w14:paraId="23C886D7" w14:textId="77777777" w:rsidR="00C42B23" w:rsidRDefault="00C42B23" w:rsidP="003E3AA2">
      <w:pPr>
        <w:rPr>
          <w:rFonts w:ascii="Arial" w:hAnsi="Arial" w:cs="Arial"/>
          <w:b/>
          <w:sz w:val="22"/>
          <w:szCs w:val="22"/>
          <w:u w:val="single"/>
        </w:rPr>
      </w:pPr>
    </w:p>
    <w:p w14:paraId="5EE9AD36" w14:textId="77777777" w:rsidR="00C42B23" w:rsidRDefault="00C42B23" w:rsidP="003E3AA2">
      <w:pPr>
        <w:rPr>
          <w:rFonts w:ascii="Arial" w:hAnsi="Arial" w:cs="Arial"/>
          <w:b/>
          <w:sz w:val="22"/>
          <w:szCs w:val="22"/>
          <w:u w:val="single"/>
        </w:rPr>
      </w:pPr>
    </w:p>
    <w:p w14:paraId="45A6D8EB" w14:textId="77777777" w:rsidR="00C42B23" w:rsidRDefault="00C42B23" w:rsidP="003E3AA2">
      <w:pPr>
        <w:rPr>
          <w:rFonts w:ascii="Arial" w:hAnsi="Arial" w:cs="Arial"/>
          <w:b/>
          <w:sz w:val="22"/>
          <w:szCs w:val="22"/>
          <w:u w:val="single"/>
        </w:rPr>
      </w:pPr>
    </w:p>
    <w:p w14:paraId="2CDC8338" w14:textId="77777777" w:rsidR="00C42B23" w:rsidRDefault="00C42B23" w:rsidP="003E3AA2">
      <w:pPr>
        <w:rPr>
          <w:rFonts w:ascii="Arial" w:hAnsi="Arial" w:cs="Arial"/>
          <w:b/>
          <w:sz w:val="22"/>
          <w:szCs w:val="22"/>
          <w:u w:val="single"/>
        </w:rPr>
      </w:pPr>
    </w:p>
    <w:p w14:paraId="22A2B8A3" w14:textId="77777777" w:rsidR="00C42B23" w:rsidRDefault="00C42B23" w:rsidP="003E3AA2">
      <w:pPr>
        <w:rPr>
          <w:rFonts w:ascii="Arial" w:hAnsi="Arial" w:cs="Arial"/>
          <w:b/>
          <w:sz w:val="22"/>
          <w:szCs w:val="22"/>
          <w:u w:val="single"/>
        </w:rPr>
      </w:pPr>
    </w:p>
    <w:p w14:paraId="57920F05" w14:textId="77777777" w:rsidR="00C42B23" w:rsidRDefault="00C42B23" w:rsidP="003E3AA2">
      <w:pPr>
        <w:rPr>
          <w:rFonts w:ascii="Arial" w:hAnsi="Arial" w:cs="Arial"/>
          <w:b/>
          <w:sz w:val="22"/>
          <w:szCs w:val="22"/>
          <w:u w:val="single"/>
        </w:rPr>
      </w:pPr>
    </w:p>
    <w:p w14:paraId="19570970" w14:textId="77777777" w:rsidR="00C42B23" w:rsidRDefault="00C42B23" w:rsidP="003E3AA2">
      <w:pPr>
        <w:rPr>
          <w:rFonts w:ascii="Arial" w:hAnsi="Arial" w:cs="Arial"/>
          <w:b/>
          <w:sz w:val="22"/>
          <w:szCs w:val="22"/>
          <w:u w:val="single"/>
        </w:rPr>
      </w:pPr>
    </w:p>
    <w:p w14:paraId="3B11C044" w14:textId="77777777" w:rsidR="008E4228" w:rsidRPr="008E4228" w:rsidRDefault="008E4228" w:rsidP="008E4228">
      <w:pPr>
        <w:rPr>
          <w:rFonts w:ascii="Arial" w:hAnsi="Arial" w:cs="Arial"/>
          <w:b/>
          <w:sz w:val="22"/>
          <w:szCs w:val="22"/>
          <w:u w:val="single"/>
        </w:rPr>
      </w:pPr>
      <w:r>
        <w:rPr>
          <w:rFonts w:ascii="Arial" w:hAnsi="Arial" w:cs="Arial"/>
          <w:b/>
          <w:sz w:val="22"/>
          <w:szCs w:val="22"/>
          <w:u w:val="single"/>
        </w:rPr>
        <w:t>REACHING A DECISION</w:t>
      </w:r>
    </w:p>
    <w:p w14:paraId="3309BB7C" w14:textId="77777777" w:rsidR="008E4228" w:rsidRDefault="008E4228" w:rsidP="008E4228">
      <w:pPr>
        <w:rPr>
          <w:rFonts w:ascii="Arial" w:hAnsi="Arial" w:cs="Arial"/>
          <w:sz w:val="22"/>
          <w:szCs w:val="22"/>
        </w:rPr>
      </w:pPr>
    </w:p>
    <w:p w14:paraId="176A422A" w14:textId="77777777" w:rsidR="008E4228" w:rsidRPr="008E4228" w:rsidRDefault="008E4228" w:rsidP="008E4228">
      <w:pPr>
        <w:rPr>
          <w:rFonts w:ascii="Arial" w:hAnsi="Arial" w:cs="Arial"/>
          <w:sz w:val="22"/>
          <w:szCs w:val="22"/>
        </w:rPr>
      </w:pPr>
      <w:r w:rsidRPr="008E4228">
        <w:rPr>
          <w:rFonts w:ascii="Arial" w:hAnsi="Arial" w:cs="Arial"/>
          <w:sz w:val="22"/>
          <w:szCs w:val="22"/>
        </w:rPr>
        <w:t xml:space="preserve">Incident commanders need to have the ability to make sound decisions based on the elements that make up an incident, as well as having an accurate overall interpretation of the incident. This leads to effective, assertive and safe incident command. </w:t>
      </w:r>
    </w:p>
    <w:p w14:paraId="62790EFC" w14:textId="77777777" w:rsidR="008E4228" w:rsidRPr="008E4228" w:rsidRDefault="008E4228" w:rsidP="008E4228">
      <w:pPr>
        <w:rPr>
          <w:rFonts w:ascii="Arial" w:hAnsi="Arial" w:cs="Arial"/>
          <w:sz w:val="22"/>
          <w:szCs w:val="22"/>
        </w:rPr>
      </w:pPr>
    </w:p>
    <w:p w14:paraId="5940CF8F" w14:textId="77777777" w:rsidR="008E4228" w:rsidRDefault="008E4228" w:rsidP="008E4228">
      <w:pPr>
        <w:rPr>
          <w:rFonts w:ascii="Arial" w:hAnsi="Arial" w:cs="Arial"/>
          <w:sz w:val="22"/>
          <w:szCs w:val="22"/>
        </w:rPr>
      </w:pPr>
      <w:r w:rsidRPr="008E4228">
        <w:rPr>
          <w:rFonts w:ascii="Arial" w:hAnsi="Arial" w:cs="Arial"/>
          <w:sz w:val="22"/>
          <w:szCs w:val="22"/>
        </w:rPr>
        <w:t>Decisions are made throughout an incident and involve:</w:t>
      </w:r>
    </w:p>
    <w:p w14:paraId="26677E03" w14:textId="77777777" w:rsidR="008E4228" w:rsidRPr="008E4228" w:rsidRDefault="008E4228" w:rsidP="008E4228">
      <w:pPr>
        <w:rPr>
          <w:rFonts w:ascii="Arial" w:hAnsi="Arial" w:cs="Arial"/>
          <w:sz w:val="22"/>
          <w:szCs w:val="22"/>
        </w:rPr>
      </w:pPr>
    </w:p>
    <w:p w14:paraId="6B5A037E" w14:textId="77777777" w:rsidR="008E4228" w:rsidRPr="008E4228" w:rsidRDefault="008E4228" w:rsidP="008E4228">
      <w:pPr>
        <w:rPr>
          <w:rFonts w:ascii="Arial" w:hAnsi="Arial" w:cs="Arial"/>
          <w:sz w:val="22"/>
          <w:szCs w:val="22"/>
        </w:rPr>
      </w:pPr>
      <w:r w:rsidRPr="008E4228">
        <w:rPr>
          <w:rFonts w:ascii="Arial" w:hAnsi="Arial" w:cs="Arial"/>
          <w:sz w:val="22"/>
          <w:szCs w:val="22"/>
        </w:rPr>
        <w:t>•Deciding what the problem is</w:t>
      </w:r>
    </w:p>
    <w:p w14:paraId="7744E0C5" w14:textId="77777777" w:rsidR="008E4228" w:rsidRPr="008E4228" w:rsidRDefault="008E4228" w:rsidP="008E4228">
      <w:pPr>
        <w:rPr>
          <w:rFonts w:ascii="Arial" w:hAnsi="Arial" w:cs="Arial"/>
          <w:sz w:val="22"/>
          <w:szCs w:val="22"/>
        </w:rPr>
      </w:pPr>
      <w:r w:rsidRPr="008E4228">
        <w:rPr>
          <w:rFonts w:ascii="Arial" w:hAnsi="Arial" w:cs="Arial"/>
          <w:sz w:val="22"/>
          <w:szCs w:val="22"/>
        </w:rPr>
        <w:t>•Assessing risk</w:t>
      </w:r>
    </w:p>
    <w:p w14:paraId="286FEA44" w14:textId="77777777" w:rsidR="008E4228" w:rsidRPr="008E4228" w:rsidRDefault="008E4228" w:rsidP="008E4228">
      <w:pPr>
        <w:rPr>
          <w:rFonts w:ascii="Arial" w:hAnsi="Arial" w:cs="Arial"/>
          <w:sz w:val="22"/>
          <w:szCs w:val="22"/>
        </w:rPr>
      </w:pPr>
      <w:r w:rsidRPr="008E4228">
        <w:rPr>
          <w:rFonts w:ascii="Arial" w:hAnsi="Arial" w:cs="Arial"/>
          <w:sz w:val="22"/>
          <w:szCs w:val="22"/>
        </w:rPr>
        <w:t>•Identifying and prioritising objectives</w:t>
      </w:r>
    </w:p>
    <w:p w14:paraId="687B008D" w14:textId="77777777" w:rsidR="008E4228" w:rsidRPr="008E4228" w:rsidRDefault="008E4228" w:rsidP="008E4228">
      <w:pPr>
        <w:rPr>
          <w:rFonts w:ascii="Arial" w:hAnsi="Arial" w:cs="Arial"/>
          <w:sz w:val="22"/>
          <w:szCs w:val="22"/>
        </w:rPr>
      </w:pPr>
      <w:r w:rsidRPr="008E4228">
        <w:rPr>
          <w:rFonts w:ascii="Arial" w:hAnsi="Arial" w:cs="Arial"/>
          <w:sz w:val="22"/>
          <w:szCs w:val="22"/>
        </w:rPr>
        <w:t>•Deciding tactical priorities</w:t>
      </w:r>
    </w:p>
    <w:p w14:paraId="51D116DC" w14:textId="77777777" w:rsidR="008E4228" w:rsidRPr="008E4228" w:rsidRDefault="008E4228" w:rsidP="008E4228">
      <w:pPr>
        <w:rPr>
          <w:rFonts w:ascii="Arial" w:hAnsi="Arial" w:cs="Arial"/>
          <w:sz w:val="22"/>
          <w:szCs w:val="22"/>
        </w:rPr>
      </w:pPr>
      <w:r w:rsidRPr="008E4228">
        <w:rPr>
          <w:rFonts w:ascii="Arial" w:hAnsi="Arial" w:cs="Arial"/>
          <w:sz w:val="22"/>
          <w:szCs w:val="22"/>
        </w:rPr>
        <w:t>•Develop a plan that gets from one position to another</w:t>
      </w:r>
    </w:p>
    <w:p w14:paraId="5D66D681" w14:textId="77777777" w:rsidR="008E4228" w:rsidRPr="008E4228" w:rsidRDefault="008E4228" w:rsidP="008E4228">
      <w:pPr>
        <w:rPr>
          <w:rFonts w:ascii="Arial" w:hAnsi="Arial" w:cs="Arial"/>
          <w:sz w:val="22"/>
          <w:szCs w:val="22"/>
        </w:rPr>
      </w:pPr>
    </w:p>
    <w:p w14:paraId="4D3FF1DF" w14:textId="77777777" w:rsidR="008E4228" w:rsidRDefault="008E4228" w:rsidP="008E4228">
      <w:pPr>
        <w:rPr>
          <w:rFonts w:ascii="Arial" w:hAnsi="Arial" w:cs="Arial"/>
          <w:sz w:val="22"/>
          <w:szCs w:val="22"/>
        </w:rPr>
      </w:pPr>
      <w:r w:rsidRPr="008E4228">
        <w:rPr>
          <w:rFonts w:ascii="Arial" w:hAnsi="Arial" w:cs="Arial"/>
          <w:sz w:val="22"/>
          <w:szCs w:val="22"/>
        </w:rPr>
        <w:t>There are a number of ways that incident commanders may reach these decisions. They can be broadly grouped into two main categories:</w:t>
      </w:r>
    </w:p>
    <w:p w14:paraId="292EDE24" w14:textId="77777777" w:rsidR="008E4228" w:rsidRPr="008E4228" w:rsidRDefault="008E4228" w:rsidP="008E4228">
      <w:pPr>
        <w:rPr>
          <w:rFonts w:ascii="Arial" w:hAnsi="Arial" w:cs="Arial"/>
          <w:sz w:val="22"/>
          <w:szCs w:val="22"/>
        </w:rPr>
      </w:pPr>
    </w:p>
    <w:p w14:paraId="060CD4A9" w14:textId="77777777" w:rsidR="008E4228" w:rsidRPr="008E4228" w:rsidRDefault="008E4228" w:rsidP="008E4228">
      <w:pPr>
        <w:rPr>
          <w:rFonts w:ascii="Arial" w:hAnsi="Arial" w:cs="Arial"/>
          <w:sz w:val="22"/>
          <w:szCs w:val="22"/>
        </w:rPr>
      </w:pPr>
      <w:r w:rsidRPr="008E4228">
        <w:rPr>
          <w:rFonts w:ascii="Arial" w:hAnsi="Arial" w:cs="Arial"/>
          <w:sz w:val="22"/>
          <w:szCs w:val="22"/>
        </w:rPr>
        <w:t>•Intuitive decision making</w:t>
      </w:r>
    </w:p>
    <w:p w14:paraId="3547191C" w14:textId="77777777" w:rsidR="008E4228" w:rsidRDefault="008E4228" w:rsidP="008E4228">
      <w:pPr>
        <w:rPr>
          <w:rFonts w:ascii="Arial" w:hAnsi="Arial" w:cs="Arial"/>
          <w:sz w:val="22"/>
          <w:szCs w:val="22"/>
        </w:rPr>
      </w:pPr>
      <w:r w:rsidRPr="008E4228">
        <w:rPr>
          <w:rFonts w:ascii="Arial" w:hAnsi="Arial" w:cs="Arial"/>
          <w:sz w:val="22"/>
          <w:szCs w:val="22"/>
        </w:rPr>
        <w:t>•Analytical decision making (AD)</w:t>
      </w:r>
    </w:p>
    <w:p w14:paraId="039B061E" w14:textId="77777777" w:rsidR="008E4228" w:rsidRDefault="008E4228" w:rsidP="008E4228">
      <w:pPr>
        <w:rPr>
          <w:rFonts w:ascii="Arial" w:hAnsi="Arial" w:cs="Arial"/>
          <w:sz w:val="22"/>
          <w:szCs w:val="22"/>
        </w:rPr>
      </w:pPr>
    </w:p>
    <w:p w14:paraId="6D465030" w14:textId="77777777" w:rsidR="008E4228" w:rsidRPr="008E4228" w:rsidRDefault="008E4228" w:rsidP="008E4228">
      <w:pPr>
        <w:rPr>
          <w:rFonts w:ascii="Arial" w:hAnsi="Arial" w:cs="Arial"/>
          <w:b/>
          <w:sz w:val="22"/>
          <w:szCs w:val="22"/>
          <w:u w:val="single"/>
        </w:rPr>
      </w:pPr>
      <w:r w:rsidRPr="008E4228">
        <w:rPr>
          <w:rFonts w:ascii="Arial" w:hAnsi="Arial" w:cs="Arial"/>
          <w:b/>
          <w:sz w:val="22"/>
          <w:szCs w:val="22"/>
          <w:u w:val="single"/>
        </w:rPr>
        <w:t>INTUITIVE DECISION MAKING</w:t>
      </w:r>
    </w:p>
    <w:p w14:paraId="3D7F307B" w14:textId="77777777" w:rsidR="008E4228" w:rsidRDefault="008E4228" w:rsidP="008E4228">
      <w:pPr>
        <w:rPr>
          <w:rFonts w:ascii="Arial" w:hAnsi="Arial" w:cs="Arial"/>
          <w:sz w:val="22"/>
          <w:szCs w:val="22"/>
        </w:rPr>
      </w:pPr>
    </w:p>
    <w:p w14:paraId="5373C004" w14:textId="77777777" w:rsidR="008E4228" w:rsidRPr="008E4228" w:rsidRDefault="008E4228" w:rsidP="008E4228">
      <w:pPr>
        <w:rPr>
          <w:rFonts w:ascii="Arial" w:hAnsi="Arial" w:cs="Arial"/>
          <w:sz w:val="22"/>
          <w:szCs w:val="22"/>
        </w:rPr>
      </w:pPr>
      <w:r w:rsidRPr="008E4228">
        <w:rPr>
          <w:rFonts w:ascii="Arial" w:hAnsi="Arial" w:cs="Arial"/>
          <w:sz w:val="22"/>
          <w:szCs w:val="22"/>
        </w:rPr>
        <w:t>These are rapid, reflexive processes that are experienced as relatively automatic. Some decisions can be very reflexive. Such intuitive processes are fast and are usually invoked without consciously thinking. They may be driven by cues and clues that can automatically and directly trigger a decision or response.</w:t>
      </w:r>
    </w:p>
    <w:p w14:paraId="1A9A316C" w14:textId="77777777" w:rsidR="008E4228" w:rsidRPr="008E4228" w:rsidRDefault="008E4228" w:rsidP="008E4228">
      <w:pPr>
        <w:rPr>
          <w:rFonts w:ascii="Arial" w:hAnsi="Arial" w:cs="Arial"/>
          <w:sz w:val="22"/>
          <w:szCs w:val="22"/>
        </w:rPr>
      </w:pPr>
    </w:p>
    <w:p w14:paraId="2866B927" w14:textId="77777777" w:rsidR="008E4228" w:rsidRPr="008E4228" w:rsidRDefault="008E4228" w:rsidP="008E4228">
      <w:pPr>
        <w:rPr>
          <w:rFonts w:ascii="Arial" w:hAnsi="Arial" w:cs="Arial"/>
          <w:sz w:val="22"/>
          <w:szCs w:val="22"/>
        </w:rPr>
      </w:pPr>
      <w:r w:rsidRPr="008E4228">
        <w:rPr>
          <w:rFonts w:ascii="Arial" w:hAnsi="Arial" w:cs="Arial"/>
          <w:sz w:val="22"/>
          <w:szCs w:val="22"/>
        </w:rPr>
        <w:t xml:space="preserve">Commanders can react to elements of the situation, such as the cues and clues that act as triggers. This might be via Conditioned Processes (CP) or a Recognition Primed Decision (RPD) approach. A conditioned connection is very automatic, so does not involve explicit planning. This means that the rationale is not considered at the time, making it difficult to articulate the reasons that action is taken. </w:t>
      </w:r>
    </w:p>
    <w:p w14:paraId="07D9DA7F" w14:textId="77777777" w:rsidR="008E4228" w:rsidRPr="008E4228" w:rsidRDefault="008E4228" w:rsidP="008E4228">
      <w:pPr>
        <w:rPr>
          <w:rFonts w:ascii="Arial" w:hAnsi="Arial" w:cs="Arial"/>
          <w:sz w:val="22"/>
          <w:szCs w:val="22"/>
        </w:rPr>
      </w:pPr>
    </w:p>
    <w:p w14:paraId="4B9FFEFF" w14:textId="77777777" w:rsidR="008E4228" w:rsidRPr="008E4228" w:rsidRDefault="008E4228" w:rsidP="008E4228">
      <w:pPr>
        <w:rPr>
          <w:rFonts w:ascii="Arial" w:hAnsi="Arial" w:cs="Arial"/>
          <w:sz w:val="22"/>
          <w:szCs w:val="22"/>
        </w:rPr>
      </w:pPr>
      <w:r w:rsidRPr="008E4228">
        <w:rPr>
          <w:rFonts w:ascii="Arial" w:hAnsi="Arial" w:cs="Arial"/>
          <w:sz w:val="22"/>
          <w:szCs w:val="22"/>
        </w:rPr>
        <w:t xml:space="preserve">Recognition primed decision making is a similarly reflexive process whereby elements of the situation may prompt the commander to recognise, remember and select the responses they made to similar situations in the past. Because this process is also fast it feels like an automatic response. There is little conscious deliberation. </w:t>
      </w:r>
    </w:p>
    <w:p w14:paraId="540653B4" w14:textId="77777777" w:rsidR="008E4228" w:rsidRPr="008E4228" w:rsidRDefault="008E4228" w:rsidP="008E4228">
      <w:pPr>
        <w:rPr>
          <w:rFonts w:ascii="Arial" w:hAnsi="Arial" w:cs="Arial"/>
          <w:sz w:val="22"/>
          <w:szCs w:val="22"/>
        </w:rPr>
      </w:pPr>
    </w:p>
    <w:p w14:paraId="11C5FCC8" w14:textId="77777777" w:rsidR="008E4228" w:rsidRPr="008E4228" w:rsidRDefault="008E4228" w:rsidP="008E4228">
      <w:pPr>
        <w:rPr>
          <w:rFonts w:ascii="Arial" w:hAnsi="Arial" w:cs="Arial"/>
          <w:sz w:val="22"/>
          <w:szCs w:val="22"/>
        </w:rPr>
      </w:pPr>
      <w:r w:rsidRPr="008E4228">
        <w:rPr>
          <w:rFonts w:ascii="Arial" w:hAnsi="Arial" w:cs="Arial"/>
          <w:sz w:val="22"/>
          <w:szCs w:val="22"/>
        </w:rPr>
        <w:t xml:space="preserve">Recognition primed </w:t>
      </w:r>
      <w:r w:rsidR="0037628A" w:rsidRPr="008E4228">
        <w:rPr>
          <w:rFonts w:ascii="Arial" w:hAnsi="Arial" w:cs="Arial"/>
          <w:sz w:val="22"/>
          <w:szCs w:val="22"/>
        </w:rPr>
        <w:t>decision-making</w:t>
      </w:r>
      <w:r w:rsidRPr="008E4228">
        <w:rPr>
          <w:rFonts w:ascii="Arial" w:hAnsi="Arial" w:cs="Arial"/>
          <w:sz w:val="22"/>
          <w:szCs w:val="22"/>
        </w:rPr>
        <w:t xml:space="preserve"> processes may be useful for decision makers operating in a relatively familiar and routine situation. Such processes are less likely to be useful at more novel or unusual incidents where there may be less experience to draw on. </w:t>
      </w:r>
    </w:p>
    <w:p w14:paraId="737F36B5" w14:textId="77777777" w:rsidR="008E4228" w:rsidRPr="008E4228" w:rsidRDefault="008E4228" w:rsidP="008E4228">
      <w:pPr>
        <w:rPr>
          <w:rFonts w:ascii="Arial" w:hAnsi="Arial" w:cs="Arial"/>
          <w:sz w:val="22"/>
          <w:szCs w:val="22"/>
        </w:rPr>
      </w:pPr>
    </w:p>
    <w:p w14:paraId="7262A47A" w14:textId="77777777" w:rsidR="008E4228" w:rsidRDefault="008E4228" w:rsidP="008E4228">
      <w:pPr>
        <w:rPr>
          <w:rFonts w:ascii="Arial" w:hAnsi="Arial" w:cs="Arial"/>
          <w:sz w:val="22"/>
          <w:szCs w:val="22"/>
        </w:rPr>
      </w:pPr>
      <w:r w:rsidRPr="008E4228">
        <w:rPr>
          <w:rFonts w:ascii="Arial" w:hAnsi="Arial" w:cs="Arial"/>
          <w:sz w:val="22"/>
          <w:szCs w:val="22"/>
        </w:rPr>
        <w:t>Incident commanders should also be aware that because recognition primed decision making involves matching cues from the current situation to one that the decision maker recognises, it might encourage the decision maker to look for evidence to support their interpretation of the situation. The actual situation may not reflect the interpreted situation. An incident commander should be aware of these possibilities and should consider using decision controls before they implement a decision.</w:t>
      </w:r>
    </w:p>
    <w:p w14:paraId="4D4CDDB9" w14:textId="77777777" w:rsidR="008E4228" w:rsidRDefault="008E4228" w:rsidP="008E4228">
      <w:pPr>
        <w:rPr>
          <w:rFonts w:ascii="Arial" w:hAnsi="Arial" w:cs="Arial"/>
          <w:sz w:val="22"/>
          <w:szCs w:val="22"/>
        </w:rPr>
      </w:pPr>
    </w:p>
    <w:p w14:paraId="18E2D05C" w14:textId="77777777" w:rsidR="008E4228" w:rsidRDefault="008E4228" w:rsidP="008E4228">
      <w:pPr>
        <w:rPr>
          <w:rFonts w:ascii="Arial" w:hAnsi="Arial" w:cs="Arial"/>
          <w:b/>
          <w:sz w:val="22"/>
          <w:szCs w:val="22"/>
          <w:u w:val="single"/>
        </w:rPr>
      </w:pPr>
    </w:p>
    <w:p w14:paraId="50601E35" w14:textId="77777777" w:rsidR="008E4228" w:rsidRDefault="008E4228" w:rsidP="008E4228">
      <w:pPr>
        <w:rPr>
          <w:rFonts w:ascii="Arial" w:hAnsi="Arial" w:cs="Arial"/>
          <w:b/>
          <w:sz w:val="22"/>
          <w:szCs w:val="22"/>
          <w:u w:val="single"/>
        </w:rPr>
      </w:pPr>
    </w:p>
    <w:p w14:paraId="1273A75B" w14:textId="77777777" w:rsidR="008E4228" w:rsidRDefault="008E4228" w:rsidP="008E4228">
      <w:pPr>
        <w:rPr>
          <w:rFonts w:ascii="Arial" w:hAnsi="Arial" w:cs="Arial"/>
          <w:b/>
          <w:sz w:val="22"/>
          <w:szCs w:val="22"/>
          <w:u w:val="single"/>
        </w:rPr>
      </w:pPr>
    </w:p>
    <w:p w14:paraId="79E80833" w14:textId="77777777" w:rsidR="008E4228" w:rsidRDefault="008E4228" w:rsidP="008E4228">
      <w:pPr>
        <w:rPr>
          <w:rFonts w:ascii="Arial" w:hAnsi="Arial" w:cs="Arial"/>
          <w:b/>
          <w:sz w:val="22"/>
          <w:szCs w:val="22"/>
          <w:u w:val="single"/>
        </w:rPr>
      </w:pPr>
    </w:p>
    <w:p w14:paraId="558F8AEE" w14:textId="77777777" w:rsidR="008E4228" w:rsidRDefault="008E4228" w:rsidP="008E4228">
      <w:pPr>
        <w:rPr>
          <w:rFonts w:ascii="Arial" w:hAnsi="Arial" w:cs="Arial"/>
          <w:b/>
          <w:sz w:val="22"/>
          <w:szCs w:val="22"/>
          <w:u w:val="single"/>
        </w:rPr>
      </w:pPr>
    </w:p>
    <w:p w14:paraId="7ED1B6C8" w14:textId="77777777" w:rsidR="008E4228" w:rsidRDefault="008E4228" w:rsidP="008E4228">
      <w:pPr>
        <w:rPr>
          <w:rFonts w:ascii="Arial" w:hAnsi="Arial" w:cs="Arial"/>
          <w:b/>
          <w:sz w:val="22"/>
          <w:szCs w:val="22"/>
          <w:u w:val="single"/>
        </w:rPr>
      </w:pPr>
    </w:p>
    <w:p w14:paraId="4E5E0D31" w14:textId="77777777" w:rsidR="008E4228" w:rsidRPr="008E4228" w:rsidRDefault="008E4228" w:rsidP="008E4228">
      <w:pPr>
        <w:rPr>
          <w:rFonts w:ascii="Arial" w:hAnsi="Arial" w:cs="Arial"/>
          <w:b/>
          <w:sz w:val="22"/>
          <w:szCs w:val="22"/>
          <w:u w:val="single"/>
        </w:rPr>
      </w:pPr>
      <w:r w:rsidRPr="008E4228">
        <w:rPr>
          <w:rFonts w:ascii="Arial" w:hAnsi="Arial" w:cs="Arial"/>
          <w:b/>
          <w:sz w:val="22"/>
          <w:szCs w:val="22"/>
          <w:u w:val="single"/>
        </w:rPr>
        <w:t>ANALYTICAL DECISION MAKING</w:t>
      </w:r>
    </w:p>
    <w:p w14:paraId="092CF86E" w14:textId="77777777" w:rsidR="008E4228" w:rsidRDefault="008E4228" w:rsidP="008E4228">
      <w:pPr>
        <w:rPr>
          <w:rFonts w:ascii="Arial" w:hAnsi="Arial" w:cs="Arial"/>
          <w:sz w:val="22"/>
          <w:szCs w:val="22"/>
        </w:rPr>
      </w:pPr>
    </w:p>
    <w:p w14:paraId="1D434F75" w14:textId="77777777" w:rsidR="008E4228" w:rsidRDefault="008E4228" w:rsidP="008E4228">
      <w:pPr>
        <w:rPr>
          <w:rFonts w:ascii="Arial" w:hAnsi="Arial" w:cs="Arial"/>
          <w:sz w:val="22"/>
          <w:szCs w:val="22"/>
          <w:lang w:val="en"/>
        </w:rPr>
      </w:pPr>
      <w:r w:rsidRPr="008E4228">
        <w:rPr>
          <w:rFonts w:ascii="Arial" w:hAnsi="Arial" w:cs="Arial"/>
          <w:sz w:val="22"/>
          <w:szCs w:val="22"/>
          <w:lang w:val="en"/>
        </w:rPr>
        <w:t xml:space="preserve">These more reflective processes involve a greater degree of conscious mental effort. Here, the situation is </w:t>
      </w:r>
      <w:proofErr w:type="spellStart"/>
      <w:r w:rsidRPr="008E4228">
        <w:rPr>
          <w:rFonts w:ascii="Arial" w:hAnsi="Arial" w:cs="Arial"/>
          <w:sz w:val="22"/>
          <w:szCs w:val="22"/>
          <w:lang w:val="en"/>
        </w:rPr>
        <w:t>analysed</w:t>
      </w:r>
      <w:proofErr w:type="spellEnd"/>
      <w:r w:rsidRPr="008E4228">
        <w:rPr>
          <w:rFonts w:ascii="Arial" w:hAnsi="Arial" w:cs="Arial"/>
          <w:sz w:val="22"/>
          <w:szCs w:val="22"/>
          <w:lang w:val="en"/>
        </w:rPr>
        <w:t xml:space="preserve">. The commander may draw on their knowledge, memories and experience that relates to the situation or problems faced. They will then consider what to do. </w:t>
      </w:r>
    </w:p>
    <w:p w14:paraId="3A4BF786" w14:textId="77777777" w:rsidR="008E4228" w:rsidRPr="008E4228" w:rsidRDefault="008E4228" w:rsidP="008E4228">
      <w:pPr>
        <w:rPr>
          <w:rFonts w:ascii="Arial" w:hAnsi="Arial" w:cs="Arial"/>
          <w:sz w:val="22"/>
          <w:szCs w:val="22"/>
          <w:lang w:val="en"/>
        </w:rPr>
      </w:pPr>
    </w:p>
    <w:p w14:paraId="0F63961E" w14:textId="77777777" w:rsidR="008E4228" w:rsidRDefault="008E4228" w:rsidP="008E4228">
      <w:pPr>
        <w:rPr>
          <w:rFonts w:ascii="Arial" w:hAnsi="Arial" w:cs="Arial"/>
          <w:sz w:val="22"/>
          <w:szCs w:val="22"/>
          <w:lang w:val="en"/>
        </w:rPr>
      </w:pPr>
      <w:r w:rsidRPr="008E4228">
        <w:rPr>
          <w:rFonts w:ascii="Arial" w:hAnsi="Arial" w:cs="Arial"/>
          <w:sz w:val="22"/>
          <w:szCs w:val="22"/>
          <w:lang w:val="en"/>
        </w:rPr>
        <w:t>They might:</w:t>
      </w:r>
    </w:p>
    <w:p w14:paraId="7A82A67B" w14:textId="77777777" w:rsidR="008E4228" w:rsidRPr="008E4228" w:rsidRDefault="008E4228" w:rsidP="008E4228">
      <w:pPr>
        <w:rPr>
          <w:rFonts w:ascii="Arial" w:hAnsi="Arial" w:cs="Arial"/>
          <w:sz w:val="22"/>
          <w:szCs w:val="22"/>
          <w:lang w:val="en"/>
        </w:rPr>
      </w:pPr>
    </w:p>
    <w:p w14:paraId="0139B59F" w14:textId="77777777" w:rsidR="008E4228" w:rsidRPr="008E4228" w:rsidRDefault="008E4228" w:rsidP="008E4228">
      <w:pPr>
        <w:numPr>
          <w:ilvl w:val="0"/>
          <w:numId w:val="27"/>
        </w:numPr>
        <w:rPr>
          <w:rFonts w:ascii="Arial" w:hAnsi="Arial" w:cs="Arial"/>
          <w:sz w:val="22"/>
          <w:szCs w:val="22"/>
          <w:lang w:val="en"/>
        </w:rPr>
      </w:pPr>
      <w:r w:rsidRPr="008E4228">
        <w:rPr>
          <w:rFonts w:ascii="Arial" w:hAnsi="Arial" w:cs="Arial"/>
          <w:sz w:val="22"/>
          <w:szCs w:val="22"/>
          <w:lang w:val="en"/>
        </w:rPr>
        <w:t>Use a rule-based process, for example, a standard operating procedure</w:t>
      </w:r>
    </w:p>
    <w:p w14:paraId="1DF94ED5" w14:textId="77777777" w:rsidR="008E4228" w:rsidRPr="008E4228" w:rsidRDefault="008E4228" w:rsidP="008E4228">
      <w:pPr>
        <w:numPr>
          <w:ilvl w:val="0"/>
          <w:numId w:val="27"/>
        </w:numPr>
        <w:rPr>
          <w:rFonts w:ascii="Arial" w:hAnsi="Arial" w:cs="Arial"/>
          <w:sz w:val="22"/>
          <w:szCs w:val="22"/>
          <w:lang w:val="en"/>
        </w:rPr>
      </w:pPr>
      <w:r w:rsidRPr="008E4228">
        <w:rPr>
          <w:rFonts w:ascii="Arial" w:hAnsi="Arial" w:cs="Arial"/>
          <w:sz w:val="22"/>
          <w:szCs w:val="22"/>
          <w:lang w:val="en"/>
        </w:rPr>
        <w:t>Compare and evaluate possible options</w:t>
      </w:r>
    </w:p>
    <w:p w14:paraId="00521275" w14:textId="77777777" w:rsidR="008E4228" w:rsidRPr="008E4228" w:rsidRDefault="008E4228" w:rsidP="008E4228">
      <w:pPr>
        <w:numPr>
          <w:ilvl w:val="0"/>
          <w:numId w:val="27"/>
        </w:numPr>
        <w:rPr>
          <w:rFonts w:ascii="Arial" w:hAnsi="Arial" w:cs="Arial"/>
          <w:sz w:val="22"/>
          <w:szCs w:val="22"/>
          <w:lang w:val="en"/>
        </w:rPr>
      </w:pPr>
      <w:r w:rsidRPr="008E4228">
        <w:rPr>
          <w:rFonts w:ascii="Arial" w:hAnsi="Arial" w:cs="Arial"/>
          <w:sz w:val="22"/>
          <w:szCs w:val="22"/>
          <w:lang w:val="en"/>
        </w:rPr>
        <w:t>Create a completely new solution to an unfamiliar problem</w:t>
      </w:r>
    </w:p>
    <w:p w14:paraId="679ABFA5" w14:textId="77777777" w:rsidR="008E4228" w:rsidRPr="008E4228" w:rsidRDefault="008E4228" w:rsidP="008E4228">
      <w:pPr>
        <w:rPr>
          <w:rFonts w:ascii="Arial" w:hAnsi="Arial" w:cs="Arial"/>
          <w:sz w:val="22"/>
          <w:szCs w:val="22"/>
          <w:lang w:val="en"/>
        </w:rPr>
      </w:pPr>
      <w:r w:rsidRPr="008E4228">
        <w:rPr>
          <w:rFonts w:ascii="Arial" w:hAnsi="Arial" w:cs="Arial"/>
          <w:noProof/>
          <w:sz w:val="22"/>
          <w:szCs w:val="22"/>
        </w:rPr>
        <w:drawing>
          <wp:anchor distT="0" distB="0" distL="114300" distR="114300" simplePos="0" relativeHeight="251658246" behindDoc="1" locked="0" layoutInCell="1" allowOverlap="1" wp14:anchorId="0D4C65B3" wp14:editId="46E638B4">
            <wp:simplePos x="0" y="0"/>
            <wp:positionH relativeFrom="margin">
              <wp:align>center</wp:align>
            </wp:positionH>
            <wp:positionV relativeFrom="paragraph">
              <wp:posOffset>167640</wp:posOffset>
            </wp:positionV>
            <wp:extent cx="6267450" cy="3389942"/>
            <wp:effectExtent l="0" t="0" r="0" b="1270"/>
            <wp:wrapTight wrapText="bothSides">
              <wp:wrapPolygon edited="0">
                <wp:start x="0" y="0"/>
                <wp:lineTo x="0" y="21487"/>
                <wp:lineTo x="21534" y="21487"/>
                <wp:lineTo x="21534" y="0"/>
                <wp:lineTo x="0" y="0"/>
              </wp:wrapPolygon>
            </wp:wrapTight>
            <wp:docPr id="10" name="Picture 10"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umbn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7450" cy="33899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4228">
        <w:rPr>
          <w:rFonts w:ascii="Arial" w:hAnsi="Arial" w:cs="Arial"/>
          <w:sz w:val="22"/>
          <w:szCs w:val="22"/>
          <w:lang w:val="en"/>
        </w:rPr>
        <w:t> </w:t>
      </w:r>
    </w:p>
    <w:p w14:paraId="36B71AC9" w14:textId="77777777" w:rsidR="008E4228" w:rsidRPr="008E4228" w:rsidRDefault="008E4228" w:rsidP="008E4228">
      <w:pPr>
        <w:rPr>
          <w:rFonts w:ascii="Arial" w:hAnsi="Arial" w:cs="Arial"/>
          <w:sz w:val="22"/>
          <w:szCs w:val="22"/>
          <w:lang w:val="en"/>
        </w:rPr>
      </w:pPr>
      <w:r w:rsidRPr="008E4228">
        <w:rPr>
          <w:rFonts w:ascii="Arial" w:hAnsi="Arial" w:cs="Arial"/>
          <w:sz w:val="22"/>
          <w:szCs w:val="22"/>
          <w:lang w:val="en"/>
        </w:rPr>
        <w:t> </w:t>
      </w:r>
    </w:p>
    <w:p w14:paraId="298B688A" w14:textId="77777777" w:rsidR="008E4228" w:rsidRPr="008E4228" w:rsidRDefault="008E4228" w:rsidP="008E4228">
      <w:pPr>
        <w:rPr>
          <w:rFonts w:ascii="Arial" w:hAnsi="Arial" w:cs="Arial"/>
          <w:sz w:val="22"/>
          <w:szCs w:val="22"/>
          <w:lang w:val="en"/>
        </w:rPr>
      </w:pPr>
    </w:p>
    <w:p w14:paraId="64362F9A" w14:textId="77777777" w:rsidR="004A1548" w:rsidRDefault="008E4228" w:rsidP="008E4228">
      <w:pPr>
        <w:rPr>
          <w:rFonts w:ascii="Arial" w:hAnsi="Arial" w:cs="Arial"/>
          <w:sz w:val="22"/>
          <w:szCs w:val="22"/>
          <w:lang w:val="en"/>
        </w:rPr>
      </w:pPr>
      <w:r w:rsidRPr="008E4228">
        <w:rPr>
          <w:rFonts w:ascii="Arial" w:hAnsi="Arial" w:cs="Arial"/>
          <w:sz w:val="22"/>
          <w:szCs w:val="22"/>
          <w:lang w:val="en"/>
        </w:rPr>
        <w:t xml:space="preserve">These processes apply to all decision makers on the incident ground. They have equal importance for a firefighter wearing breathing apparatus who chooses what to do next, to an incident commander developing their plan. Although the method of decision making is not always a conscious choice, it is important for commanders to be aware of the processes that might drive their decision making. They should be aware of the potential decision traps. </w:t>
      </w:r>
    </w:p>
    <w:p w14:paraId="0DCD0D00" w14:textId="77777777" w:rsidR="004A1548" w:rsidRDefault="004A1548" w:rsidP="008E4228">
      <w:pPr>
        <w:rPr>
          <w:rFonts w:ascii="Arial" w:hAnsi="Arial" w:cs="Arial"/>
          <w:sz w:val="22"/>
          <w:szCs w:val="22"/>
          <w:lang w:val="en"/>
        </w:rPr>
      </w:pPr>
    </w:p>
    <w:p w14:paraId="0E787B9D" w14:textId="77777777" w:rsidR="004A1548" w:rsidRDefault="004A1548" w:rsidP="008E4228">
      <w:pPr>
        <w:rPr>
          <w:rFonts w:ascii="Arial" w:hAnsi="Arial" w:cs="Arial"/>
          <w:b/>
          <w:sz w:val="22"/>
          <w:szCs w:val="22"/>
          <w:u w:val="single"/>
          <w:lang w:val="en"/>
        </w:rPr>
      </w:pPr>
    </w:p>
    <w:p w14:paraId="3F2AFBDE" w14:textId="77777777" w:rsidR="004A1548" w:rsidRDefault="004A1548" w:rsidP="008E4228">
      <w:pPr>
        <w:rPr>
          <w:rFonts w:ascii="Arial" w:hAnsi="Arial" w:cs="Arial"/>
          <w:b/>
          <w:sz w:val="22"/>
          <w:szCs w:val="22"/>
          <w:u w:val="single"/>
          <w:lang w:val="en"/>
        </w:rPr>
      </w:pPr>
    </w:p>
    <w:p w14:paraId="6F0D5893" w14:textId="77777777" w:rsidR="004A1548" w:rsidRDefault="004A1548" w:rsidP="008E4228">
      <w:pPr>
        <w:rPr>
          <w:rFonts w:ascii="Arial" w:hAnsi="Arial" w:cs="Arial"/>
          <w:b/>
          <w:sz w:val="22"/>
          <w:szCs w:val="22"/>
          <w:u w:val="single"/>
          <w:lang w:val="en"/>
        </w:rPr>
      </w:pPr>
    </w:p>
    <w:p w14:paraId="6E0BF2F0" w14:textId="77777777" w:rsidR="004A1548" w:rsidRDefault="004A1548" w:rsidP="008E4228">
      <w:pPr>
        <w:rPr>
          <w:rFonts w:ascii="Arial" w:hAnsi="Arial" w:cs="Arial"/>
          <w:b/>
          <w:sz w:val="22"/>
          <w:szCs w:val="22"/>
          <w:u w:val="single"/>
          <w:lang w:val="en"/>
        </w:rPr>
      </w:pPr>
    </w:p>
    <w:p w14:paraId="5B73E4FC" w14:textId="77777777" w:rsidR="004A1548" w:rsidRDefault="004A1548" w:rsidP="008E4228">
      <w:pPr>
        <w:rPr>
          <w:rFonts w:ascii="Arial" w:hAnsi="Arial" w:cs="Arial"/>
          <w:b/>
          <w:sz w:val="22"/>
          <w:szCs w:val="22"/>
          <w:u w:val="single"/>
          <w:lang w:val="en"/>
        </w:rPr>
      </w:pPr>
    </w:p>
    <w:p w14:paraId="082484DF" w14:textId="77777777" w:rsidR="004A1548" w:rsidRDefault="004A1548" w:rsidP="008E4228">
      <w:pPr>
        <w:rPr>
          <w:rFonts w:ascii="Arial" w:hAnsi="Arial" w:cs="Arial"/>
          <w:b/>
          <w:sz w:val="22"/>
          <w:szCs w:val="22"/>
          <w:u w:val="single"/>
          <w:lang w:val="en"/>
        </w:rPr>
      </w:pPr>
    </w:p>
    <w:p w14:paraId="7C0A1302" w14:textId="77777777" w:rsidR="004A1548" w:rsidRDefault="004A1548" w:rsidP="008E4228">
      <w:pPr>
        <w:rPr>
          <w:rFonts w:ascii="Arial" w:hAnsi="Arial" w:cs="Arial"/>
          <w:b/>
          <w:sz w:val="22"/>
          <w:szCs w:val="22"/>
          <w:u w:val="single"/>
          <w:lang w:val="en"/>
        </w:rPr>
      </w:pPr>
    </w:p>
    <w:p w14:paraId="2988362E" w14:textId="77777777" w:rsidR="004A1548" w:rsidRDefault="004A1548" w:rsidP="008E4228">
      <w:pPr>
        <w:rPr>
          <w:rFonts w:ascii="Arial" w:hAnsi="Arial" w:cs="Arial"/>
          <w:b/>
          <w:sz w:val="22"/>
          <w:szCs w:val="22"/>
          <w:u w:val="single"/>
          <w:lang w:val="en"/>
        </w:rPr>
      </w:pPr>
    </w:p>
    <w:p w14:paraId="69933F53" w14:textId="77777777" w:rsidR="004A1548" w:rsidRDefault="004A1548" w:rsidP="008E4228">
      <w:pPr>
        <w:rPr>
          <w:rFonts w:ascii="Arial" w:hAnsi="Arial" w:cs="Arial"/>
          <w:b/>
          <w:sz w:val="22"/>
          <w:szCs w:val="22"/>
          <w:u w:val="single"/>
          <w:lang w:val="en"/>
        </w:rPr>
      </w:pPr>
    </w:p>
    <w:p w14:paraId="50F15155" w14:textId="77777777" w:rsidR="004A1548" w:rsidRDefault="004A1548" w:rsidP="008E4228">
      <w:pPr>
        <w:rPr>
          <w:rFonts w:ascii="Arial" w:hAnsi="Arial" w:cs="Arial"/>
          <w:b/>
          <w:sz w:val="22"/>
          <w:szCs w:val="22"/>
          <w:u w:val="single"/>
          <w:lang w:val="en"/>
        </w:rPr>
      </w:pPr>
    </w:p>
    <w:p w14:paraId="54C9FF39" w14:textId="77777777" w:rsidR="004A1548" w:rsidRDefault="004A1548" w:rsidP="008E4228">
      <w:pPr>
        <w:rPr>
          <w:rFonts w:ascii="Arial" w:hAnsi="Arial" w:cs="Arial"/>
          <w:b/>
          <w:sz w:val="22"/>
          <w:szCs w:val="22"/>
          <w:u w:val="single"/>
          <w:lang w:val="en"/>
        </w:rPr>
      </w:pPr>
    </w:p>
    <w:p w14:paraId="64510346" w14:textId="77777777" w:rsidR="004A1548" w:rsidRDefault="004A1548" w:rsidP="008E4228">
      <w:pPr>
        <w:rPr>
          <w:rFonts w:ascii="Arial" w:hAnsi="Arial" w:cs="Arial"/>
          <w:b/>
          <w:sz w:val="22"/>
          <w:szCs w:val="22"/>
          <w:u w:val="single"/>
          <w:lang w:val="en"/>
        </w:rPr>
      </w:pPr>
    </w:p>
    <w:p w14:paraId="12F77EE8" w14:textId="77777777" w:rsidR="008E4228" w:rsidRDefault="004A1548" w:rsidP="008E4228">
      <w:pPr>
        <w:rPr>
          <w:rFonts w:ascii="Arial" w:hAnsi="Arial" w:cs="Arial"/>
          <w:b/>
          <w:sz w:val="22"/>
          <w:szCs w:val="22"/>
          <w:u w:val="single"/>
          <w:lang w:val="en"/>
        </w:rPr>
      </w:pPr>
      <w:r>
        <w:rPr>
          <w:rFonts w:ascii="Arial" w:hAnsi="Arial" w:cs="Arial"/>
          <w:b/>
          <w:sz w:val="22"/>
          <w:szCs w:val="22"/>
          <w:u w:val="single"/>
          <w:lang w:val="en"/>
        </w:rPr>
        <w:t>D</w:t>
      </w:r>
      <w:r w:rsidR="00B36820">
        <w:rPr>
          <w:rFonts w:ascii="Arial" w:hAnsi="Arial" w:cs="Arial"/>
          <w:b/>
          <w:sz w:val="22"/>
          <w:szCs w:val="22"/>
          <w:u w:val="single"/>
          <w:lang w:val="en"/>
        </w:rPr>
        <w:t>ECISION MAKING IN THE OPERATION</w:t>
      </w:r>
      <w:r>
        <w:rPr>
          <w:rFonts w:ascii="Arial" w:hAnsi="Arial" w:cs="Arial"/>
          <w:b/>
          <w:sz w:val="22"/>
          <w:szCs w:val="22"/>
          <w:u w:val="single"/>
          <w:lang w:val="en"/>
        </w:rPr>
        <w:t>AL CONTEXT</w:t>
      </w:r>
    </w:p>
    <w:p w14:paraId="3BCC4207" w14:textId="77777777" w:rsidR="004A1548" w:rsidRPr="004A1548" w:rsidRDefault="004A1548" w:rsidP="008E4228">
      <w:pPr>
        <w:rPr>
          <w:rFonts w:ascii="Arial" w:hAnsi="Arial" w:cs="Arial"/>
          <w:b/>
          <w:sz w:val="22"/>
          <w:szCs w:val="22"/>
          <w:u w:val="single"/>
          <w:lang w:val="en"/>
        </w:rPr>
      </w:pPr>
    </w:p>
    <w:p w14:paraId="260DE5C7" w14:textId="77777777" w:rsidR="008E4228" w:rsidRDefault="008E4228" w:rsidP="008E4228">
      <w:pPr>
        <w:rPr>
          <w:rFonts w:ascii="Arial" w:hAnsi="Arial" w:cs="Arial"/>
          <w:sz w:val="22"/>
          <w:szCs w:val="22"/>
          <w:lang w:val="en"/>
        </w:rPr>
      </w:pPr>
      <w:r w:rsidRPr="008E4228">
        <w:rPr>
          <w:rFonts w:ascii="Arial" w:hAnsi="Arial" w:cs="Arial"/>
          <w:sz w:val="22"/>
          <w:szCs w:val="22"/>
          <w:lang w:val="en"/>
        </w:rPr>
        <w:t xml:space="preserve">Fire and rescue services need incident commanders to operate in a complex </w:t>
      </w:r>
      <w:r w:rsidR="0037628A" w:rsidRPr="008E4228">
        <w:rPr>
          <w:rFonts w:ascii="Arial" w:hAnsi="Arial" w:cs="Arial"/>
          <w:sz w:val="22"/>
          <w:szCs w:val="22"/>
          <w:lang w:val="en"/>
        </w:rPr>
        <w:t>decision-making</w:t>
      </w:r>
      <w:r w:rsidRPr="008E4228">
        <w:rPr>
          <w:rFonts w:ascii="Arial" w:hAnsi="Arial" w:cs="Arial"/>
          <w:sz w:val="22"/>
          <w:szCs w:val="22"/>
          <w:lang w:val="en"/>
        </w:rPr>
        <w:t xml:space="preserve"> environment. This environment is uncertain, with competing demands and problems that can affect many aspects of the scene.</w:t>
      </w:r>
    </w:p>
    <w:p w14:paraId="7E34D7F5" w14:textId="77777777" w:rsidR="004A1548" w:rsidRPr="008E4228" w:rsidRDefault="004A1548" w:rsidP="008E4228">
      <w:pPr>
        <w:rPr>
          <w:rFonts w:ascii="Arial" w:hAnsi="Arial" w:cs="Arial"/>
          <w:sz w:val="22"/>
          <w:szCs w:val="22"/>
          <w:lang w:val="en"/>
        </w:rPr>
      </w:pPr>
    </w:p>
    <w:p w14:paraId="4C4DDBF2" w14:textId="77777777" w:rsidR="008E4228" w:rsidRDefault="008E4228" w:rsidP="008E4228">
      <w:pPr>
        <w:rPr>
          <w:rFonts w:ascii="Arial" w:hAnsi="Arial" w:cs="Arial"/>
          <w:sz w:val="22"/>
          <w:szCs w:val="22"/>
          <w:lang w:val="en"/>
        </w:rPr>
      </w:pPr>
      <w:r w:rsidRPr="008E4228">
        <w:rPr>
          <w:rFonts w:ascii="Arial" w:hAnsi="Arial" w:cs="Arial"/>
          <w:sz w:val="22"/>
          <w:szCs w:val="22"/>
          <w:lang w:val="en"/>
        </w:rPr>
        <w:t>To resolve the incident, incident commanders should:</w:t>
      </w:r>
    </w:p>
    <w:p w14:paraId="61FBBC30" w14:textId="77777777" w:rsidR="004A1548" w:rsidRPr="008E4228" w:rsidRDefault="004A1548" w:rsidP="008E4228">
      <w:pPr>
        <w:rPr>
          <w:rFonts w:ascii="Arial" w:hAnsi="Arial" w:cs="Arial"/>
          <w:sz w:val="22"/>
          <w:szCs w:val="22"/>
          <w:lang w:val="en"/>
        </w:rPr>
      </w:pPr>
    </w:p>
    <w:p w14:paraId="116F5F26" w14:textId="77777777" w:rsidR="008E4228" w:rsidRPr="008E4228" w:rsidRDefault="008E4228" w:rsidP="008E4228">
      <w:pPr>
        <w:numPr>
          <w:ilvl w:val="0"/>
          <w:numId w:val="28"/>
        </w:numPr>
        <w:rPr>
          <w:rFonts w:ascii="Arial" w:hAnsi="Arial" w:cs="Arial"/>
          <w:sz w:val="22"/>
          <w:szCs w:val="22"/>
          <w:lang w:val="en"/>
        </w:rPr>
      </w:pPr>
      <w:r w:rsidRPr="008E4228">
        <w:rPr>
          <w:rFonts w:ascii="Arial" w:hAnsi="Arial" w:cs="Arial"/>
          <w:sz w:val="22"/>
          <w:szCs w:val="22"/>
          <w:lang w:val="en"/>
        </w:rPr>
        <w:t>Understand their starting position</w:t>
      </w:r>
    </w:p>
    <w:p w14:paraId="78A1E2E2" w14:textId="77777777" w:rsidR="008E4228" w:rsidRPr="008E4228" w:rsidRDefault="008E4228" w:rsidP="008E4228">
      <w:pPr>
        <w:numPr>
          <w:ilvl w:val="0"/>
          <w:numId w:val="28"/>
        </w:numPr>
        <w:rPr>
          <w:rFonts w:ascii="Arial" w:hAnsi="Arial" w:cs="Arial"/>
          <w:sz w:val="22"/>
          <w:szCs w:val="22"/>
          <w:lang w:val="en"/>
        </w:rPr>
      </w:pPr>
      <w:r w:rsidRPr="008E4228">
        <w:rPr>
          <w:rFonts w:ascii="Arial" w:hAnsi="Arial" w:cs="Arial"/>
          <w:sz w:val="22"/>
          <w:szCs w:val="22"/>
          <w:lang w:val="en"/>
        </w:rPr>
        <w:t>Know their desired end position</w:t>
      </w:r>
    </w:p>
    <w:p w14:paraId="7589ED23" w14:textId="77777777" w:rsidR="008E4228" w:rsidRDefault="008E4228" w:rsidP="008E4228">
      <w:pPr>
        <w:numPr>
          <w:ilvl w:val="0"/>
          <w:numId w:val="28"/>
        </w:numPr>
        <w:rPr>
          <w:rFonts w:ascii="Arial" w:hAnsi="Arial" w:cs="Arial"/>
          <w:sz w:val="22"/>
          <w:szCs w:val="22"/>
          <w:lang w:val="en"/>
        </w:rPr>
      </w:pPr>
      <w:r w:rsidRPr="008E4228">
        <w:rPr>
          <w:rFonts w:ascii="Arial" w:hAnsi="Arial" w:cs="Arial"/>
          <w:sz w:val="22"/>
          <w:szCs w:val="22"/>
          <w:lang w:val="en"/>
        </w:rPr>
        <w:t>Develop a plan that gets from one position to the other</w:t>
      </w:r>
    </w:p>
    <w:p w14:paraId="475B4D6D" w14:textId="77777777" w:rsidR="004A1548" w:rsidRPr="008E4228" w:rsidRDefault="004A1548" w:rsidP="004A1548">
      <w:pPr>
        <w:rPr>
          <w:rFonts w:ascii="Arial" w:hAnsi="Arial" w:cs="Arial"/>
          <w:sz w:val="22"/>
          <w:szCs w:val="22"/>
          <w:lang w:val="en"/>
        </w:rPr>
      </w:pPr>
    </w:p>
    <w:p w14:paraId="14B6363A" w14:textId="77777777" w:rsidR="008E4228" w:rsidRDefault="008E4228" w:rsidP="008E4228">
      <w:pPr>
        <w:rPr>
          <w:rFonts w:ascii="Arial" w:hAnsi="Arial" w:cs="Arial"/>
          <w:sz w:val="22"/>
          <w:szCs w:val="22"/>
          <w:lang w:val="en"/>
        </w:rPr>
      </w:pPr>
      <w:r w:rsidRPr="008E4228">
        <w:rPr>
          <w:rFonts w:ascii="Arial" w:hAnsi="Arial" w:cs="Arial"/>
          <w:sz w:val="22"/>
          <w:szCs w:val="22"/>
          <w:lang w:val="en"/>
        </w:rPr>
        <w:t>To do this well, all decision makers should understand the factors that are likely to influence the way they make decisions. They should be aware of the potential decision traps</w:t>
      </w:r>
      <w:r w:rsidR="004A1548">
        <w:rPr>
          <w:rFonts w:ascii="Arial" w:hAnsi="Arial" w:cs="Arial"/>
          <w:sz w:val="22"/>
          <w:szCs w:val="22"/>
          <w:lang w:val="en"/>
        </w:rPr>
        <w:t>.</w:t>
      </w:r>
    </w:p>
    <w:p w14:paraId="2D4B0A91" w14:textId="77777777" w:rsidR="004A1548" w:rsidRDefault="004A1548" w:rsidP="008E4228">
      <w:pPr>
        <w:rPr>
          <w:rFonts w:ascii="Arial" w:hAnsi="Arial" w:cs="Arial"/>
          <w:sz w:val="22"/>
          <w:szCs w:val="22"/>
          <w:lang w:val="en"/>
        </w:rPr>
      </w:pPr>
    </w:p>
    <w:p w14:paraId="32E118B2" w14:textId="77777777" w:rsidR="004A1548" w:rsidRDefault="004A1548" w:rsidP="008E4228">
      <w:pPr>
        <w:rPr>
          <w:rFonts w:ascii="Arial" w:hAnsi="Arial" w:cs="Arial"/>
          <w:sz w:val="22"/>
          <w:szCs w:val="22"/>
          <w:lang w:val="en"/>
        </w:rPr>
      </w:pPr>
      <w:r w:rsidRPr="004A1548">
        <w:rPr>
          <w:rFonts w:ascii="Arial" w:hAnsi="Arial" w:cs="Arial"/>
          <w:sz w:val="22"/>
          <w:szCs w:val="22"/>
          <w:lang w:val="en"/>
        </w:rPr>
        <w:t xml:space="preserve">Factors in the operational context, such as </w:t>
      </w:r>
      <w:r w:rsidR="0037628A" w:rsidRPr="004A1548">
        <w:rPr>
          <w:rFonts w:ascii="Arial" w:hAnsi="Arial" w:cs="Arial"/>
          <w:sz w:val="22"/>
          <w:szCs w:val="22"/>
          <w:lang w:val="en"/>
        </w:rPr>
        <w:t>high-pressure</w:t>
      </w:r>
      <w:r w:rsidRPr="004A1548">
        <w:rPr>
          <w:rFonts w:ascii="Arial" w:hAnsi="Arial" w:cs="Arial"/>
          <w:sz w:val="22"/>
          <w:szCs w:val="22"/>
          <w:lang w:val="en"/>
        </w:rPr>
        <w:t xml:space="preserve"> situations, may affect the way people reach a decision. In particular, analytical decision processes that are relatively reflective need more time and mental effort than other processes. It takes time to evaluate and select a course of action. Analytical processes can be more susceptible to the effects of excessive pressures and they reduce the capacity for mental processing.</w:t>
      </w:r>
    </w:p>
    <w:p w14:paraId="007D2B1A" w14:textId="77777777" w:rsidR="004A1548" w:rsidRDefault="004A1548" w:rsidP="008E4228">
      <w:pPr>
        <w:rPr>
          <w:rFonts w:ascii="Arial" w:hAnsi="Arial" w:cs="Arial"/>
          <w:sz w:val="22"/>
          <w:szCs w:val="22"/>
          <w:lang w:val="en"/>
        </w:rPr>
      </w:pPr>
    </w:p>
    <w:p w14:paraId="5CEB2E07" w14:textId="77777777" w:rsidR="004A1548" w:rsidRDefault="004A1548" w:rsidP="004A1548">
      <w:pPr>
        <w:pStyle w:val="c3"/>
        <w:rPr>
          <w:rFonts w:ascii="Open Sans" w:hAnsi="Open Sans"/>
          <w:lang w:val="en"/>
        </w:rPr>
      </w:pPr>
      <w:r>
        <w:rPr>
          <w:rFonts w:ascii="Open Sans" w:hAnsi="Open Sans"/>
          <w:noProof/>
        </w:rPr>
        <w:drawing>
          <wp:anchor distT="0" distB="0" distL="114300" distR="114300" simplePos="0" relativeHeight="251658247" behindDoc="1" locked="0" layoutInCell="1" allowOverlap="1" wp14:anchorId="091A1F78" wp14:editId="4A35FC69">
            <wp:simplePos x="0" y="0"/>
            <wp:positionH relativeFrom="margin">
              <wp:align>left</wp:align>
            </wp:positionH>
            <wp:positionV relativeFrom="paragraph">
              <wp:posOffset>372745</wp:posOffset>
            </wp:positionV>
            <wp:extent cx="5724525" cy="3495040"/>
            <wp:effectExtent l="0" t="0" r="9525" b="0"/>
            <wp:wrapTight wrapText="bothSides">
              <wp:wrapPolygon edited="0">
                <wp:start x="4744" y="0"/>
                <wp:lineTo x="4672" y="1884"/>
                <wp:lineTo x="575" y="2590"/>
                <wp:lineTo x="0" y="2826"/>
                <wp:lineTo x="0" y="5063"/>
                <wp:lineTo x="3666" y="5651"/>
                <wp:lineTo x="10782" y="5651"/>
                <wp:lineTo x="3522" y="7182"/>
                <wp:lineTo x="3378" y="9301"/>
                <wp:lineTo x="3378" y="14010"/>
                <wp:lineTo x="7619" y="15070"/>
                <wp:lineTo x="10782" y="15070"/>
                <wp:lineTo x="0" y="16365"/>
                <wp:lineTo x="0" y="18837"/>
                <wp:lineTo x="4672" y="19073"/>
                <wp:lineTo x="4744" y="21427"/>
                <wp:lineTo x="4816" y="21427"/>
                <wp:lineTo x="17467" y="21427"/>
                <wp:lineTo x="17539" y="21427"/>
                <wp:lineTo x="17754" y="19073"/>
                <wp:lineTo x="21564" y="18837"/>
                <wp:lineTo x="21564" y="16365"/>
                <wp:lineTo x="10782" y="15070"/>
                <wp:lineTo x="15454" y="15070"/>
                <wp:lineTo x="17970" y="14363"/>
                <wp:lineTo x="18042" y="7770"/>
                <wp:lineTo x="17036" y="7535"/>
                <wp:lineTo x="7907" y="7535"/>
                <wp:lineTo x="10782" y="5651"/>
                <wp:lineTo x="16532" y="5651"/>
                <wp:lineTo x="21492" y="4827"/>
                <wp:lineTo x="21564" y="2708"/>
                <wp:lineTo x="20989" y="2355"/>
                <wp:lineTo x="17611" y="1884"/>
                <wp:lineTo x="17539" y="235"/>
                <wp:lineTo x="17467" y="0"/>
                <wp:lineTo x="4744" y="0"/>
              </wp:wrapPolygon>
            </wp:wrapTight>
            <wp:docPr id="11" name="Picture 11"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umbna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495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lang w:val="en"/>
        </w:rPr>
        <w:t> </w:t>
      </w:r>
    </w:p>
    <w:p w14:paraId="4551BB7A" w14:textId="77777777" w:rsidR="004A1548" w:rsidRDefault="004A1548" w:rsidP="004A1548">
      <w:pPr>
        <w:pStyle w:val="c3"/>
        <w:rPr>
          <w:rFonts w:ascii="Open Sans" w:hAnsi="Open Sans"/>
          <w:lang w:val="en"/>
        </w:rPr>
      </w:pPr>
    </w:p>
    <w:p w14:paraId="6B922311" w14:textId="77777777" w:rsidR="004A1548" w:rsidRDefault="004A1548" w:rsidP="004A1548">
      <w:pPr>
        <w:pStyle w:val="c3"/>
        <w:rPr>
          <w:rFonts w:ascii="Open Sans" w:hAnsi="Open Sans"/>
          <w:lang w:val="en"/>
        </w:rPr>
      </w:pPr>
    </w:p>
    <w:p w14:paraId="605824A8" w14:textId="77777777" w:rsidR="004A1548" w:rsidRDefault="004A1548" w:rsidP="004A1548">
      <w:pPr>
        <w:pStyle w:val="c3"/>
        <w:rPr>
          <w:rFonts w:ascii="Open Sans" w:hAnsi="Open Sans"/>
          <w:lang w:val="en"/>
        </w:rPr>
      </w:pPr>
    </w:p>
    <w:p w14:paraId="30832703" w14:textId="77777777" w:rsidR="004A1548" w:rsidRDefault="004A1548" w:rsidP="004A1548">
      <w:pPr>
        <w:pStyle w:val="c3"/>
        <w:rPr>
          <w:rFonts w:ascii="Open Sans" w:hAnsi="Open Sans"/>
          <w:lang w:val="en"/>
        </w:rPr>
      </w:pPr>
    </w:p>
    <w:p w14:paraId="327C59BC" w14:textId="77777777" w:rsidR="004A1548" w:rsidRDefault="004A1548" w:rsidP="004A1548">
      <w:pPr>
        <w:pStyle w:val="c3"/>
        <w:rPr>
          <w:rFonts w:ascii="Open Sans" w:hAnsi="Open Sans"/>
          <w:lang w:val="en"/>
        </w:rPr>
      </w:pPr>
    </w:p>
    <w:p w14:paraId="678B4B40" w14:textId="77777777" w:rsidR="004A1548" w:rsidRDefault="004A1548" w:rsidP="004A1548">
      <w:pPr>
        <w:pStyle w:val="c3"/>
        <w:rPr>
          <w:rFonts w:ascii="Open Sans" w:hAnsi="Open Sans"/>
          <w:lang w:val="en"/>
        </w:rPr>
      </w:pPr>
    </w:p>
    <w:p w14:paraId="65D2BACD" w14:textId="77777777" w:rsidR="004A1548" w:rsidRDefault="004A1548" w:rsidP="004A1548">
      <w:pPr>
        <w:pStyle w:val="c3"/>
        <w:rPr>
          <w:rFonts w:ascii="Open Sans" w:hAnsi="Open Sans"/>
          <w:lang w:val="en"/>
        </w:rPr>
      </w:pPr>
    </w:p>
    <w:p w14:paraId="60554188" w14:textId="77777777" w:rsidR="004A1548" w:rsidRDefault="004A1548" w:rsidP="004A1548">
      <w:pPr>
        <w:pStyle w:val="c3"/>
        <w:rPr>
          <w:rFonts w:ascii="Open Sans" w:hAnsi="Open Sans"/>
          <w:lang w:val="en"/>
        </w:rPr>
      </w:pPr>
    </w:p>
    <w:p w14:paraId="41BFF04C" w14:textId="77777777" w:rsidR="004A1548" w:rsidRDefault="004A1548" w:rsidP="004A1548">
      <w:pPr>
        <w:pStyle w:val="c3"/>
        <w:rPr>
          <w:rFonts w:ascii="Open Sans" w:hAnsi="Open Sans"/>
          <w:lang w:val="en"/>
        </w:rPr>
      </w:pPr>
    </w:p>
    <w:p w14:paraId="7B72710B" w14:textId="77777777" w:rsidR="004A1548" w:rsidRDefault="004A1548" w:rsidP="004A1548">
      <w:pPr>
        <w:pStyle w:val="c3"/>
        <w:rPr>
          <w:rFonts w:ascii="Open Sans" w:hAnsi="Open Sans"/>
          <w:lang w:val="en"/>
        </w:rPr>
      </w:pPr>
    </w:p>
    <w:p w14:paraId="7067A03D" w14:textId="77777777" w:rsidR="004A1548" w:rsidRDefault="004A1548" w:rsidP="004A1548">
      <w:pPr>
        <w:pStyle w:val="c3"/>
        <w:rPr>
          <w:rFonts w:ascii="Open Sans" w:hAnsi="Open Sans"/>
          <w:lang w:val="en"/>
        </w:rPr>
      </w:pPr>
    </w:p>
    <w:p w14:paraId="527B3E11" w14:textId="77777777" w:rsidR="004A1548" w:rsidRPr="008E4228" w:rsidRDefault="004A1548" w:rsidP="004A1548">
      <w:pPr>
        <w:rPr>
          <w:rFonts w:ascii="Arial" w:hAnsi="Arial" w:cs="Arial"/>
          <w:sz w:val="22"/>
          <w:szCs w:val="22"/>
          <w:lang w:val="en"/>
        </w:rPr>
      </w:pPr>
    </w:p>
    <w:p w14:paraId="5D090065" w14:textId="77777777" w:rsidR="008E4228" w:rsidRDefault="008E4228" w:rsidP="008E4228">
      <w:pPr>
        <w:rPr>
          <w:rFonts w:ascii="Arial" w:hAnsi="Arial" w:cs="Arial"/>
          <w:sz w:val="22"/>
          <w:szCs w:val="22"/>
        </w:rPr>
      </w:pPr>
    </w:p>
    <w:p w14:paraId="3D6103F3" w14:textId="77777777" w:rsidR="004A1548" w:rsidRDefault="004A1548" w:rsidP="003E3AA2">
      <w:pPr>
        <w:rPr>
          <w:rFonts w:ascii="Arial" w:hAnsi="Arial" w:cs="Arial"/>
          <w:b/>
          <w:sz w:val="22"/>
          <w:szCs w:val="22"/>
          <w:u w:val="single"/>
        </w:rPr>
      </w:pPr>
    </w:p>
    <w:p w14:paraId="4DE15246" w14:textId="77777777" w:rsidR="004A1548" w:rsidRPr="004A1548" w:rsidRDefault="004A1548" w:rsidP="004A1548">
      <w:pPr>
        <w:rPr>
          <w:rFonts w:ascii="Arial" w:hAnsi="Arial" w:cs="Arial"/>
          <w:b/>
          <w:sz w:val="22"/>
          <w:szCs w:val="22"/>
          <w:u w:val="single"/>
        </w:rPr>
      </w:pPr>
      <w:r w:rsidRPr="004A1548">
        <w:rPr>
          <w:rFonts w:ascii="Arial" w:hAnsi="Arial" w:cs="Arial"/>
          <w:b/>
          <w:sz w:val="22"/>
          <w:szCs w:val="22"/>
          <w:u w:val="single"/>
        </w:rPr>
        <w:t>DECISION TRAPS</w:t>
      </w:r>
    </w:p>
    <w:p w14:paraId="581E2ED4" w14:textId="77777777" w:rsidR="004A1548" w:rsidRDefault="004A1548" w:rsidP="004A1548">
      <w:pPr>
        <w:rPr>
          <w:rFonts w:ascii="Arial" w:hAnsi="Arial" w:cs="Arial"/>
          <w:sz w:val="22"/>
          <w:szCs w:val="22"/>
        </w:rPr>
      </w:pPr>
    </w:p>
    <w:p w14:paraId="18F76E55" w14:textId="77777777" w:rsidR="004A1548" w:rsidRPr="004A1548" w:rsidRDefault="004A1548" w:rsidP="004A1548">
      <w:pPr>
        <w:rPr>
          <w:rFonts w:ascii="Arial" w:hAnsi="Arial" w:cs="Arial"/>
          <w:sz w:val="22"/>
          <w:szCs w:val="22"/>
        </w:rPr>
      </w:pPr>
      <w:r w:rsidRPr="004A1548">
        <w:rPr>
          <w:rFonts w:ascii="Arial" w:hAnsi="Arial" w:cs="Arial"/>
          <w:sz w:val="22"/>
          <w:szCs w:val="22"/>
        </w:rPr>
        <w:t>A decision trap can be described as a thought process that can lead to a situation going wrong.</w:t>
      </w:r>
    </w:p>
    <w:p w14:paraId="67507B42" w14:textId="77777777" w:rsidR="004A1548" w:rsidRPr="004A1548" w:rsidRDefault="004A1548" w:rsidP="004A1548">
      <w:pPr>
        <w:rPr>
          <w:rFonts w:ascii="Arial" w:hAnsi="Arial" w:cs="Arial"/>
          <w:sz w:val="22"/>
          <w:szCs w:val="22"/>
        </w:rPr>
      </w:pPr>
    </w:p>
    <w:p w14:paraId="15957EA7" w14:textId="77777777" w:rsidR="004A1548" w:rsidRPr="004A1548" w:rsidRDefault="004A1548" w:rsidP="004A1548">
      <w:pPr>
        <w:rPr>
          <w:rFonts w:ascii="Arial" w:hAnsi="Arial" w:cs="Arial"/>
          <w:sz w:val="22"/>
          <w:szCs w:val="22"/>
        </w:rPr>
      </w:pPr>
      <w:r w:rsidRPr="004A1548">
        <w:rPr>
          <w:rFonts w:ascii="Arial" w:hAnsi="Arial" w:cs="Arial"/>
          <w:sz w:val="22"/>
          <w:szCs w:val="22"/>
        </w:rPr>
        <w:t xml:space="preserve">There are a number of decision traps that may make decisions in the operational context less effective. Decision makers should be aware of these and should apply decision controls to guard against unintended consequences. See Decision controls. </w:t>
      </w:r>
    </w:p>
    <w:p w14:paraId="232880D2" w14:textId="77777777" w:rsidR="004A1548" w:rsidRPr="004A1548" w:rsidRDefault="004A1548" w:rsidP="004A1548">
      <w:pPr>
        <w:rPr>
          <w:rFonts w:ascii="Arial" w:hAnsi="Arial" w:cs="Arial"/>
          <w:sz w:val="22"/>
          <w:szCs w:val="22"/>
        </w:rPr>
      </w:pPr>
    </w:p>
    <w:p w14:paraId="63E2BBF3" w14:textId="77777777" w:rsidR="004A1548" w:rsidRPr="004A1548" w:rsidRDefault="004A1548" w:rsidP="004A1548">
      <w:pPr>
        <w:rPr>
          <w:rFonts w:ascii="Arial" w:hAnsi="Arial" w:cs="Arial"/>
          <w:sz w:val="22"/>
          <w:szCs w:val="22"/>
        </w:rPr>
      </w:pPr>
      <w:r w:rsidRPr="004A1548">
        <w:rPr>
          <w:rFonts w:ascii="Arial" w:hAnsi="Arial" w:cs="Arial"/>
          <w:sz w:val="22"/>
          <w:szCs w:val="22"/>
        </w:rPr>
        <w:t xml:space="preserve">Examples of decision traps include: </w:t>
      </w:r>
    </w:p>
    <w:p w14:paraId="0C5133F2" w14:textId="77777777" w:rsidR="004A1548" w:rsidRPr="004A1548" w:rsidRDefault="004A1548" w:rsidP="004A1548">
      <w:pPr>
        <w:rPr>
          <w:rFonts w:ascii="Arial" w:hAnsi="Arial" w:cs="Arial"/>
          <w:sz w:val="22"/>
          <w:szCs w:val="22"/>
        </w:rPr>
      </w:pPr>
    </w:p>
    <w:p w14:paraId="22427626" w14:textId="77777777" w:rsidR="004A1548" w:rsidRPr="004A1548" w:rsidRDefault="004A1548" w:rsidP="004A1548">
      <w:pPr>
        <w:rPr>
          <w:rFonts w:ascii="Arial" w:hAnsi="Arial" w:cs="Arial"/>
          <w:b/>
          <w:sz w:val="22"/>
          <w:szCs w:val="22"/>
        </w:rPr>
      </w:pPr>
      <w:r w:rsidRPr="004A1548">
        <w:rPr>
          <w:rFonts w:ascii="Arial" w:hAnsi="Arial" w:cs="Arial"/>
          <w:b/>
          <w:sz w:val="22"/>
          <w:szCs w:val="22"/>
        </w:rPr>
        <w:t>Decision does not fit with the objectives, tactical priorities or incident plan</w:t>
      </w:r>
    </w:p>
    <w:p w14:paraId="6ABB6239" w14:textId="77777777" w:rsidR="004A1548" w:rsidRPr="004A1548" w:rsidRDefault="004A1548" w:rsidP="004A1548">
      <w:pPr>
        <w:rPr>
          <w:rFonts w:ascii="Arial" w:hAnsi="Arial" w:cs="Arial"/>
          <w:sz w:val="22"/>
          <w:szCs w:val="22"/>
        </w:rPr>
      </w:pPr>
    </w:p>
    <w:p w14:paraId="31B41D6B" w14:textId="77777777" w:rsidR="004A1548" w:rsidRPr="004A1548" w:rsidRDefault="004A1548" w:rsidP="004A1548">
      <w:pPr>
        <w:rPr>
          <w:rFonts w:ascii="Arial" w:hAnsi="Arial" w:cs="Arial"/>
          <w:sz w:val="22"/>
          <w:szCs w:val="22"/>
        </w:rPr>
      </w:pPr>
      <w:r w:rsidRPr="004A1548">
        <w:rPr>
          <w:rFonts w:ascii="Arial" w:hAnsi="Arial" w:cs="Arial"/>
          <w:sz w:val="22"/>
          <w:szCs w:val="22"/>
        </w:rPr>
        <w:t xml:space="preserve">One of the pitfalls of some of the more reflexive, intuitive process is that sometimes the planning processes are bypassed. This means that an action might be intuitively or automatically implemented without considering the actual incident objective, goal or tactical plan. There may be times when the response they select might not fit with achieving the wider goal for an incident. </w:t>
      </w:r>
    </w:p>
    <w:p w14:paraId="65D95D3F" w14:textId="77777777" w:rsidR="004A1548" w:rsidRPr="004A1548" w:rsidRDefault="004A1548" w:rsidP="004A1548">
      <w:pPr>
        <w:rPr>
          <w:rFonts w:ascii="Arial" w:hAnsi="Arial" w:cs="Arial"/>
          <w:sz w:val="22"/>
          <w:szCs w:val="22"/>
        </w:rPr>
      </w:pPr>
    </w:p>
    <w:p w14:paraId="5EDB2FBF" w14:textId="77777777" w:rsidR="004A1548" w:rsidRPr="004A1548" w:rsidRDefault="004A1548" w:rsidP="004A1548">
      <w:pPr>
        <w:rPr>
          <w:rFonts w:ascii="Arial" w:hAnsi="Arial" w:cs="Arial"/>
          <w:b/>
          <w:sz w:val="22"/>
          <w:szCs w:val="22"/>
        </w:rPr>
      </w:pPr>
      <w:r w:rsidRPr="004A1548">
        <w:rPr>
          <w:rFonts w:ascii="Arial" w:hAnsi="Arial" w:cs="Arial"/>
          <w:b/>
          <w:sz w:val="22"/>
          <w:szCs w:val="22"/>
        </w:rPr>
        <w:t>Decision made on the basis of part of the situation (such as a cue or a goal) whilst not taking account of the overall picture</w:t>
      </w:r>
    </w:p>
    <w:p w14:paraId="19C3A7E0" w14:textId="77777777" w:rsidR="004A1548" w:rsidRPr="004A1548" w:rsidRDefault="004A1548" w:rsidP="004A1548">
      <w:pPr>
        <w:rPr>
          <w:rFonts w:ascii="Arial" w:hAnsi="Arial" w:cs="Arial"/>
          <w:sz w:val="22"/>
          <w:szCs w:val="22"/>
        </w:rPr>
      </w:pPr>
    </w:p>
    <w:p w14:paraId="020C0F06" w14:textId="77777777" w:rsidR="004A1548" w:rsidRPr="004A1548" w:rsidRDefault="004A1548" w:rsidP="004A1548">
      <w:pPr>
        <w:rPr>
          <w:rFonts w:ascii="Arial" w:hAnsi="Arial" w:cs="Arial"/>
          <w:sz w:val="22"/>
          <w:szCs w:val="22"/>
        </w:rPr>
      </w:pPr>
      <w:r w:rsidRPr="004A1548">
        <w:rPr>
          <w:rFonts w:ascii="Arial" w:hAnsi="Arial" w:cs="Arial"/>
          <w:sz w:val="22"/>
          <w:szCs w:val="22"/>
        </w:rPr>
        <w:t>A great deal of decision making occurs on the incident ground, from crew members to those with commanding roles. The operational context is complex and there may be a requirement to make decisions on a wide variety of issues. There are times when decisions are made that relate to very narrow or specific elements of the situation, such as a particular cue or goal. However, there is a danger of unintended consequences if decisions are made on these elements in isolation, without considering the impact on other activities, objectives or the incident as a whole.</w:t>
      </w:r>
    </w:p>
    <w:p w14:paraId="23A91A12" w14:textId="77777777" w:rsidR="004A1548" w:rsidRPr="004A1548" w:rsidRDefault="004A1548" w:rsidP="004A1548">
      <w:pPr>
        <w:rPr>
          <w:rFonts w:ascii="Arial" w:hAnsi="Arial" w:cs="Arial"/>
          <w:sz w:val="22"/>
          <w:szCs w:val="22"/>
        </w:rPr>
      </w:pPr>
    </w:p>
    <w:p w14:paraId="2959E38F" w14:textId="77777777" w:rsidR="004A1548" w:rsidRPr="004A1548" w:rsidRDefault="004A1548" w:rsidP="004A1548">
      <w:pPr>
        <w:rPr>
          <w:rFonts w:ascii="Arial" w:hAnsi="Arial" w:cs="Arial"/>
          <w:b/>
          <w:sz w:val="22"/>
          <w:szCs w:val="22"/>
        </w:rPr>
      </w:pPr>
      <w:r w:rsidRPr="004A1548">
        <w:rPr>
          <w:rFonts w:ascii="Arial" w:hAnsi="Arial" w:cs="Arial"/>
          <w:b/>
          <w:sz w:val="22"/>
          <w:szCs w:val="22"/>
        </w:rPr>
        <w:t>Decision is based on the wrong interpretation</w:t>
      </w:r>
    </w:p>
    <w:p w14:paraId="787BA635" w14:textId="77777777" w:rsidR="004A1548" w:rsidRPr="004A1548" w:rsidRDefault="004A1548" w:rsidP="004A1548">
      <w:pPr>
        <w:rPr>
          <w:rFonts w:ascii="Arial" w:hAnsi="Arial" w:cs="Arial"/>
          <w:sz w:val="22"/>
          <w:szCs w:val="22"/>
        </w:rPr>
      </w:pPr>
    </w:p>
    <w:p w14:paraId="3AA44779" w14:textId="77777777" w:rsidR="004A1548" w:rsidRPr="004A1548" w:rsidRDefault="004A1548" w:rsidP="004A1548">
      <w:pPr>
        <w:rPr>
          <w:rFonts w:ascii="Arial" w:hAnsi="Arial" w:cs="Arial"/>
          <w:sz w:val="22"/>
          <w:szCs w:val="22"/>
        </w:rPr>
      </w:pPr>
      <w:r w:rsidRPr="004A1548">
        <w:rPr>
          <w:rFonts w:ascii="Arial" w:hAnsi="Arial" w:cs="Arial"/>
          <w:sz w:val="22"/>
          <w:szCs w:val="22"/>
        </w:rPr>
        <w:t>Poor situational awareness can lead to an interpretation of the incident that does not match the reality of the situation. A decision then made on the wrong interpretation may lead to unintended consequences.</w:t>
      </w:r>
    </w:p>
    <w:p w14:paraId="4B56CF7D" w14:textId="77777777" w:rsidR="004A1548" w:rsidRPr="004A1548" w:rsidRDefault="004A1548" w:rsidP="004A1548">
      <w:pPr>
        <w:rPr>
          <w:rFonts w:ascii="Arial" w:hAnsi="Arial" w:cs="Arial"/>
          <w:sz w:val="22"/>
          <w:szCs w:val="22"/>
        </w:rPr>
      </w:pPr>
    </w:p>
    <w:p w14:paraId="5C62C2C7" w14:textId="77777777" w:rsidR="004A1548" w:rsidRPr="004A1548" w:rsidRDefault="004A1548" w:rsidP="004A1548">
      <w:pPr>
        <w:rPr>
          <w:rFonts w:ascii="Arial" w:hAnsi="Arial" w:cs="Arial"/>
          <w:b/>
          <w:sz w:val="22"/>
          <w:szCs w:val="22"/>
        </w:rPr>
      </w:pPr>
      <w:r w:rsidRPr="004A1548">
        <w:rPr>
          <w:rFonts w:ascii="Arial" w:hAnsi="Arial" w:cs="Arial"/>
          <w:b/>
          <w:sz w:val="22"/>
          <w:szCs w:val="22"/>
        </w:rPr>
        <w:t>Decision aversion</w:t>
      </w:r>
    </w:p>
    <w:p w14:paraId="53D73A5D" w14:textId="77777777" w:rsidR="004A1548" w:rsidRPr="004A1548" w:rsidRDefault="004A1548" w:rsidP="004A1548">
      <w:pPr>
        <w:rPr>
          <w:rFonts w:ascii="Arial" w:hAnsi="Arial" w:cs="Arial"/>
          <w:sz w:val="22"/>
          <w:szCs w:val="22"/>
        </w:rPr>
      </w:pPr>
    </w:p>
    <w:p w14:paraId="7DF6D5E3" w14:textId="77777777" w:rsidR="005D2680" w:rsidRDefault="004A1548" w:rsidP="004A1548">
      <w:pPr>
        <w:rPr>
          <w:rFonts w:ascii="Arial" w:hAnsi="Arial" w:cs="Arial"/>
          <w:sz w:val="22"/>
          <w:szCs w:val="22"/>
        </w:rPr>
      </w:pPr>
      <w:r w:rsidRPr="004A1548">
        <w:rPr>
          <w:rFonts w:ascii="Arial" w:hAnsi="Arial" w:cs="Arial"/>
          <w:sz w:val="22"/>
          <w:szCs w:val="22"/>
        </w:rPr>
        <w:t>Decision aversion is a failure to make a decision. High risk, high pressure and rapid change can create uncertainty about what to do. Decision makers may also be uncertain about possible alternatives and consequences. This may be challenging if the stakes are high and they have to choose what to do. For example, a commander must make a timely decision to determine if they are operating in either offensive or defensive mode, as there is no default tactical mode. Excessively focusing on accountability and scrutiny can make decision aversion worse. They may develop an excessive focus on potential negative consequences rather than the tactical concerns of the incident. Sometimes this may show as risk-aversion with a focus on self-protection rather than making an operational decision. They may not make a decision or seek to refer decisions to another decision maker. Fire and rescue services should be aware that their organisational culture may affect decision aversion.</w:t>
      </w:r>
    </w:p>
    <w:p w14:paraId="0FAE2104" w14:textId="43826F5B" w:rsidR="004A1548" w:rsidRPr="005D2680" w:rsidRDefault="004A1548" w:rsidP="004A1548">
      <w:pPr>
        <w:rPr>
          <w:rFonts w:ascii="Arial" w:hAnsi="Arial" w:cs="Arial"/>
          <w:sz w:val="22"/>
          <w:szCs w:val="22"/>
        </w:rPr>
      </w:pPr>
      <w:r w:rsidRPr="004A1548">
        <w:rPr>
          <w:rFonts w:ascii="Arial" w:hAnsi="Arial" w:cs="Arial"/>
          <w:b/>
          <w:sz w:val="22"/>
          <w:szCs w:val="22"/>
        </w:rPr>
        <w:lastRenderedPageBreak/>
        <w:t>Failure to actively monitor and review</w:t>
      </w:r>
    </w:p>
    <w:p w14:paraId="26355B2A" w14:textId="77777777" w:rsidR="004A1548" w:rsidRPr="005D2680" w:rsidRDefault="004A1548" w:rsidP="004A1548">
      <w:pPr>
        <w:rPr>
          <w:rFonts w:ascii="Arial" w:hAnsi="Arial" w:cs="Arial"/>
          <w:sz w:val="16"/>
          <w:szCs w:val="16"/>
        </w:rPr>
      </w:pPr>
    </w:p>
    <w:p w14:paraId="67F72363" w14:textId="77777777" w:rsidR="004A1548" w:rsidRPr="004A1548" w:rsidRDefault="004A1548" w:rsidP="004A1548">
      <w:pPr>
        <w:rPr>
          <w:rFonts w:ascii="Arial" w:hAnsi="Arial" w:cs="Arial"/>
          <w:sz w:val="22"/>
          <w:szCs w:val="22"/>
        </w:rPr>
      </w:pPr>
      <w:r w:rsidRPr="004A1548">
        <w:rPr>
          <w:rFonts w:ascii="Arial" w:hAnsi="Arial" w:cs="Arial"/>
          <w:sz w:val="22"/>
          <w:szCs w:val="22"/>
        </w:rPr>
        <w:t>Decision makers may not be aware of the progress of an incident. If they fail to monitor and review the impact of their decisions, it can affect their situational awareness. If they are not aware of progress it's difficult to make good predictions about what is happening. It also makes it harder to understand how the situation might develop.</w:t>
      </w:r>
    </w:p>
    <w:p w14:paraId="0F157199" w14:textId="77777777" w:rsidR="004A1548" w:rsidRDefault="004A1548" w:rsidP="003E3AA2">
      <w:pPr>
        <w:rPr>
          <w:rFonts w:ascii="Arial" w:hAnsi="Arial" w:cs="Arial"/>
          <w:b/>
          <w:sz w:val="22"/>
          <w:szCs w:val="22"/>
          <w:u w:val="single"/>
        </w:rPr>
      </w:pPr>
    </w:p>
    <w:p w14:paraId="44B3ABE3" w14:textId="77777777" w:rsidR="003E3AA2" w:rsidRPr="0032709E" w:rsidRDefault="003E3AA2" w:rsidP="003E3AA2">
      <w:pPr>
        <w:rPr>
          <w:rFonts w:ascii="Arial" w:hAnsi="Arial" w:cs="Arial"/>
          <w:b/>
          <w:sz w:val="22"/>
          <w:szCs w:val="22"/>
          <w:u w:val="single"/>
        </w:rPr>
      </w:pPr>
      <w:r w:rsidRPr="0032709E">
        <w:rPr>
          <w:rFonts w:ascii="Arial" w:hAnsi="Arial" w:cs="Arial"/>
          <w:b/>
          <w:sz w:val="22"/>
          <w:szCs w:val="22"/>
          <w:u w:val="single"/>
        </w:rPr>
        <w:t>DECISION CONTROL PROCESS</w:t>
      </w:r>
    </w:p>
    <w:p w14:paraId="3BD5EADF" w14:textId="77777777" w:rsidR="003E3AA2" w:rsidRPr="005D2680" w:rsidRDefault="003E3AA2" w:rsidP="003E3AA2">
      <w:pPr>
        <w:rPr>
          <w:sz w:val="16"/>
          <w:szCs w:val="16"/>
        </w:rPr>
      </w:pPr>
    </w:p>
    <w:p w14:paraId="18A04AD3" w14:textId="77777777" w:rsidR="001253D5" w:rsidRPr="00421B38" w:rsidRDefault="001253D5" w:rsidP="003E3AA2">
      <w:pPr>
        <w:rPr>
          <w:rFonts w:ascii="Arial" w:hAnsi="Arial" w:cs="Arial"/>
          <w:sz w:val="22"/>
          <w:szCs w:val="22"/>
        </w:rPr>
      </w:pPr>
      <w:r w:rsidRPr="00421B38">
        <w:rPr>
          <w:rFonts w:ascii="Arial" w:hAnsi="Arial" w:cs="Arial"/>
          <w:sz w:val="22"/>
          <w:szCs w:val="22"/>
        </w:rPr>
        <w:t>The Decision Control Process (DCP) supports decision making at an incident. This aims to take account of the natural decision processes a person might employ in an operational context. It seeks to support decision makers in a practical way to avoid unintended consequences arising from decision traps.</w:t>
      </w:r>
    </w:p>
    <w:p w14:paraId="58634403" w14:textId="77777777" w:rsidR="001253D5" w:rsidRPr="00421B38" w:rsidRDefault="001253D5" w:rsidP="003E3AA2">
      <w:pPr>
        <w:rPr>
          <w:rFonts w:ascii="Arial" w:hAnsi="Arial" w:cs="Arial"/>
          <w:sz w:val="22"/>
          <w:szCs w:val="22"/>
        </w:rPr>
      </w:pPr>
    </w:p>
    <w:p w14:paraId="73350C3E" w14:textId="77777777" w:rsidR="001253D5" w:rsidRPr="00421B38" w:rsidRDefault="001253D5" w:rsidP="003E3AA2">
      <w:pPr>
        <w:rPr>
          <w:rFonts w:ascii="Arial" w:hAnsi="Arial" w:cs="Arial"/>
          <w:sz w:val="22"/>
          <w:szCs w:val="22"/>
        </w:rPr>
      </w:pPr>
      <w:r w:rsidRPr="00421B38">
        <w:rPr>
          <w:rFonts w:ascii="Arial" w:hAnsi="Arial" w:cs="Arial"/>
          <w:sz w:val="22"/>
          <w:szCs w:val="22"/>
        </w:rPr>
        <w:t>The DCP is scalable. It can be applied to basic decisions made on the incident ground for a task or problem. It can also scale up for use in planning the resolution of an entire incident. It complements the JESIP Joint Decision Model for multi-agency making</w:t>
      </w:r>
      <w:r w:rsidR="00421B38" w:rsidRPr="00421B38">
        <w:rPr>
          <w:rFonts w:ascii="Arial" w:hAnsi="Arial" w:cs="Arial"/>
          <w:sz w:val="22"/>
          <w:szCs w:val="22"/>
        </w:rPr>
        <w:t>, particularly for the element of</w:t>
      </w:r>
      <w:r w:rsidRPr="00421B38">
        <w:rPr>
          <w:rFonts w:ascii="Arial" w:hAnsi="Arial" w:cs="Arial"/>
          <w:sz w:val="22"/>
          <w:szCs w:val="22"/>
        </w:rPr>
        <w:t xml:space="preserve"> assessing risk and developing a working strategy.</w:t>
      </w:r>
    </w:p>
    <w:p w14:paraId="5523889B" w14:textId="77777777" w:rsidR="001253D5" w:rsidRPr="0032709E" w:rsidRDefault="001253D5" w:rsidP="003E3AA2">
      <w:pPr>
        <w:rPr>
          <w:sz w:val="22"/>
          <w:szCs w:val="22"/>
        </w:rPr>
      </w:pPr>
    </w:p>
    <w:p w14:paraId="4F3C734E" w14:textId="77777777" w:rsidR="003E3AA2" w:rsidRPr="0032709E" w:rsidRDefault="003E3AA2" w:rsidP="003E3AA2">
      <w:pPr>
        <w:rPr>
          <w:rFonts w:ascii="Arial" w:hAnsi="Arial" w:cs="Arial"/>
          <w:sz w:val="22"/>
          <w:szCs w:val="22"/>
        </w:rPr>
      </w:pPr>
      <w:r w:rsidRPr="0032709E">
        <w:rPr>
          <w:rFonts w:ascii="Arial" w:hAnsi="Arial" w:cs="Arial"/>
          <w:b/>
          <w:bCs/>
          <w:sz w:val="22"/>
          <w:szCs w:val="22"/>
        </w:rPr>
        <w:t>Situation</w:t>
      </w:r>
      <w:r w:rsidRPr="0032709E">
        <w:rPr>
          <w:rFonts w:ascii="Arial" w:hAnsi="Arial" w:cs="Arial"/>
          <w:sz w:val="22"/>
          <w:szCs w:val="22"/>
        </w:rPr>
        <w:t>:</w:t>
      </w:r>
    </w:p>
    <w:p w14:paraId="5D205EBC" w14:textId="77777777" w:rsidR="003E3AA2" w:rsidRPr="005D2680" w:rsidRDefault="003E3AA2" w:rsidP="003E3AA2">
      <w:pPr>
        <w:rPr>
          <w:rFonts w:ascii="Arial" w:hAnsi="Arial" w:cs="Arial"/>
          <w:sz w:val="16"/>
          <w:szCs w:val="16"/>
        </w:rPr>
      </w:pPr>
    </w:p>
    <w:p w14:paraId="3DDF459D"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Commanders base their decisions on the way they interpret a situation. Good situational awareness is key to understanding the situation in a coherent way. It helps to predict likely developments. By assessing the </w:t>
      </w:r>
      <w:r w:rsidR="0037628A" w:rsidRPr="0032709E">
        <w:rPr>
          <w:rFonts w:ascii="Arial" w:hAnsi="Arial" w:cs="Arial"/>
          <w:sz w:val="22"/>
          <w:szCs w:val="22"/>
        </w:rPr>
        <w:t>situation,</w:t>
      </w:r>
      <w:r w:rsidRPr="0032709E">
        <w:rPr>
          <w:rFonts w:ascii="Arial" w:hAnsi="Arial" w:cs="Arial"/>
          <w:sz w:val="22"/>
          <w:szCs w:val="22"/>
        </w:rPr>
        <w:t xml:space="preserve"> a decision maker can understand the current characteristics and details of an incident and consider the desired end state. </w:t>
      </w:r>
    </w:p>
    <w:p w14:paraId="397E606B" w14:textId="77777777" w:rsidR="003E3AA2" w:rsidRPr="0032709E" w:rsidRDefault="003E3AA2" w:rsidP="003E3AA2">
      <w:pPr>
        <w:rPr>
          <w:rFonts w:ascii="Arial" w:hAnsi="Arial" w:cs="Arial"/>
          <w:sz w:val="22"/>
          <w:szCs w:val="22"/>
        </w:rPr>
      </w:pPr>
      <w:r w:rsidRPr="0032709E">
        <w:rPr>
          <w:rFonts w:ascii="Arial" w:hAnsi="Arial" w:cs="Arial"/>
          <w:sz w:val="22"/>
          <w:szCs w:val="22"/>
        </w:rPr>
        <w:t>Decision makers should continually be assessing the situation to support an accurate awareness. They should gather relevant information whilst making the best use of the time available.</w:t>
      </w:r>
    </w:p>
    <w:p w14:paraId="4045AE2E" w14:textId="77777777" w:rsidR="003E3AA2" w:rsidRPr="0032709E" w:rsidRDefault="003E3AA2" w:rsidP="003E3AA2">
      <w:pPr>
        <w:rPr>
          <w:rFonts w:ascii="Arial" w:hAnsi="Arial" w:cs="Arial"/>
          <w:sz w:val="22"/>
          <w:szCs w:val="22"/>
        </w:rPr>
      </w:pPr>
    </w:p>
    <w:p w14:paraId="4C37F539"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 xml:space="preserve">Plan </w:t>
      </w:r>
    </w:p>
    <w:p w14:paraId="19C775BC" w14:textId="77777777" w:rsidR="003E3AA2" w:rsidRPr="005D2680" w:rsidRDefault="003E3AA2" w:rsidP="003E3AA2">
      <w:pPr>
        <w:rPr>
          <w:rFonts w:ascii="Arial" w:hAnsi="Arial" w:cs="Arial"/>
          <w:sz w:val="16"/>
          <w:szCs w:val="16"/>
        </w:rPr>
      </w:pPr>
    </w:p>
    <w:p w14:paraId="13FC619A"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When forming a </w:t>
      </w:r>
      <w:r w:rsidR="0037628A" w:rsidRPr="0032709E">
        <w:rPr>
          <w:rFonts w:ascii="Arial" w:hAnsi="Arial" w:cs="Arial"/>
          <w:sz w:val="22"/>
          <w:szCs w:val="22"/>
        </w:rPr>
        <w:t>plan,</w:t>
      </w:r>
      <w:r w:rsidRPr="0032709E">
        <w:rPr>
          <w:rFonts w:ascii="Arial" w:hAnsi="Arial" w:cs="Arial"/>
          <w:sz w:val="22"/>
          <w:szCs w:val="22"/>
        </w:rPr>
        <w:t xml:space="preserve"> the commander should understand the current situation and the desired outcome. From this they can identify their objectives and develop an incident plan.</w:t>
      </w:r>
    </w:p>
    <w:p w14:paraId="5438FC2E" w14:textId="77777777" w:rsidR="003E3AA2" w:rsidRPr="0032709E" w:rsidRDefault="003E3AA2" w:rsidP="003E3AA2">
      <w:pPr>
        <w:rPr>
          <w:rFonts w:ascii="Arial" w:hAnsi="Arial" w:cs="Arial"/>
          <w:sz w:val="22"/>
          <w:szCs w:val="22"/>
        </w:rPr>
      </w:pPr>
    </w:p>
    <w:p w14:paraId="292F4322"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 xml:space="preserve">Decision controls </w:t>
      </w:r>
    </w:p>
    <w:p w14:paraId="152F41B3" w14:textId="77777777" w:rsidR="003E3AA2" w:rsidRPr="005D2680" w:rsidRDefault="003E3AA2" w:rsidP="003E3AA2">
      <w:pPr>
        <w:rPr>
          <w:rFonts w:ascii="Arial" w:hAnsi="Arial" w:cs="Arial"/>
          <w:sz w:val="16"/>
          <w:szCs w:val="16"/>
        </w:rPr>
      </w:pPr>
    </w:p>
    <w:p w14:paraId="50F83B68"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Decision controls are designed to help guard against decision traps that might occur as a result of the type of decision process people naturally adopt in a situation. Before moving to the action phase, decision makers should use decision controls. They can do this as a fast, mental check or use them as part of a briefing. </w:t>
      </w:r>
    </w:p>
    <w:p w14:paraId="5E0BD447" w14:textId="77777777" w:rsidR="003E3AA2" w:rsidRPr="0032709E" w:rsidRDefault="003E3AA2" w:rsidP="003E3AA2">
      <w:pPr>
        <w:rPr>
          <w:rFonts w:ascii="Arial" w:hAnsi="Arial" w:cs="Arial"/>
          <w:sz w:val="22"/>
          <w:szCs w:val="22"/>
        </w:rPr>
      </w:pPr>
    </w:p>
    <w:p w14:paraId="06DB9D49" w14:textId="77777777" w:rsidR="003E3AA2" w:rsidRPr="00D44263" w:rsidRDefault="003E3AA2" w:rsidP="003E3AA2">
      <w:pPr>
        <w:rPr>
          <w:rFonts w:ascii="Arial" w:hAnsi="Arial" w:cs="Arial"/>
          <w:b/>
          <w:sz w:val="22"/>
          <w:szCs w:val="22"/>
        </w:rPr>
      </w:pPr>
      <w:r w:rsidRPr="00D44263">
        <w:rPr>
          <w:rFonts w:ascii="Arial" w:hAnsi="Arial" w:cs="Arial"/>
          <w:b/>
          <w:sz w:val="22"/>
          <w:szCs w:val="22"/>
        </w:rPr>
        <w:t xml:space="preserve">Decision controls are a rapid mental check that asks: </w:t>
      </w:r>
    </w:p>
    <w:p w14:paraId="322DA5CE" w14:textId="77777777" w:rsidR="003E3AA2" w:rsidRPr="005D2680" w:rsidRDefault="003E3AA2" w:rsidP="003E3AA2">
      <w:pPr>
        <w:rPr>
          <w:rFonts w:ascii="Arial" w:hAnsi="Arial" w:cs="Arial"/>
          <w:sz w:val="16"/>
          <w:szCs w:val="16"/>
        </w:rPr>
      </w:pPr>
    </w:p>
    <w:p w14:paraId="1C3E90BA"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Why am I doing this? What goals does this link to? What is my rationale? </w:t>
      </w:r>
    </w:p>
    <w:p w14:paraId="2742EE96"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What do I think will happen? Anticipate the likely outcome of the action, in particular the impact on the objective and other activities. How will the incident change as a result of this action, what cues do I expect to see? </w:t>
      </w:r>
    </w:p>
    <w:p w14:paraId="4DC7C11D"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Is the benefit proportional to the risk? Consider whether the benefit of our actions justify the risks being accepted. </w:t>
      </w:r>
    </w:p>
    <w:p w14:paraId="03486076" w14:textId="77777777" w:rsidR="003E3AA2" w:rsidRPr="0032709E" w:rsidRDefault="003E3AA2" w:rsidP="003E3AA2">
      <w:pPr>
        <w:rPr>
          <w:rFonts w:ascii="Arial" w:hAnsi="Arial" w:cs="Arial"/>
          <w:sz w:val="22"/>
          <w:szCs w:val="22"/>
        </w:rPr>
      </w:pPr>
    </w:p>
    <w:p w14:paraId="0AA94A10"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Action</w:t>
      </w:r>
    </w:p>
    <w:p w14:paraId="1B8B0E53" w14:textId="77777777" w:rsidR="003E3AA2" w:rsidRPr="005D2680" w:rsidRDefault="003E3AA2" w:rsidP="003E3AA2">
      <w:pPr>
        <w:rPr>
          <w:rFonts w:ascii="Arial" w:hAnsi="Arial" w:cs="Arial"/>
          <w:sz w:val="16"/>
          <w:szCs w:val="16"/>
        </w:rPr>
      </w:pPr>
    </w:p>
    <w:p w14:paraId="40B14DB3"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This phase involves implementing the decisions that have been made. Where feasible, decision controls should be applied before this phase, or as soon as possible afterwards. This applies whether decision makers get to action from planning or directly from situation assessment. </w:t>
      </w:r>
    </w:p>
    <w:p w14:paraId="6CFEA886" w14:textId="77777777" w:rsidR="003E3AA2" w:rsidRPr="0032709E" w:rsidRDefault="003E3AA2" w:rsidP="003E3AA2">
      <w:pPr>
        <w:rPr>
          <w:rFonts w:ascii="Arial" w:hAnsi="Arial" w:cs="Arial"/>
          <w:sz w:val="22"/>
          <w:szCs w:val="22"/>
        </w:rPr>
      </w:pPr>
    </w:p>
    <w:p w14:paraId="009412C5" w14:textId="77777777" w:rsidR="00C42B23" w:rsidRDefault="00C42B23" w:rsidP="003E3AA2">
      <w:pPr>
        <w:rPr>
          <w:rFonts w:ascii="Arial" w:hAnsi="Arial" w:cs="Arial"/>
          <w:b/>
          <w:sz w:val="22"/>
          <w:szCs w:val="22"/>
        </w:rPr>
      </w:pPr>
    </w:p>
    <w:p w14:paraId="4BA0CD3B" w14:textId="77777777" w:rsidR="001253D5" w:rsidRDefault="001253D5" w:rsidP="003E3AA2">
      <w:pPr>
        <w:rPr>
          <w:rFonts w:ascii="Arial" w:hAnsi="Arial" w:cs="Arial"/>
          <w:b/>
          <w:sz w:val="22"/>
          <w:szCs w:val="22"/>
        </w:rPr>
      </w:pPr>
    </w:p>
    <w:p w14:paraId="72EE3D14" w14:textId="77777777" w:rsidR="003E3AA2" w:rsidRPr="0032709E" w:rsidRDefault="003E3AA2" w:rsidP="003E3AA2">
      <w:pPr>
        <w:rPr>
          <w:rFonts w:ascii="Arial" w:hAnsi="Arial" w:cs="Arial"/>
          <w:b/>
          <w:sz w:val="22"/>
          <w:szCs w:val="22"/>
        </w:rPr>
      </w:pPr>
      <w:r w:rsidRPr="0032709E">
        <w:rPr>
          <w:rFonts w:ascii="Arial" w:hAnsi="Arial" w:cs="Arial"/>
          <w:b/>
          <w:sz w:val="22"/>
          <w:szCs w:val="22"/>
        </w:rPr>
        <w:t>DECISION CONTROL PROCESS</w:t>
      </w:r>
      <w:r w:rsidR="0032709E">
        <w:rPr>
          <w:rFonts w:ascii="Arial" w:hAnsi="Arial" w:cs="Arial"/>
          <w:b/>
          <w:sz w:val="22"/>
          <w:szCs w:val="22"/>
        </w:rPr>
        <w:t xml:space="preserve"> MODEL</w:t>
      </w:r>
    </w:p>
    <w:p w14:paraId="38AA1C1B" w14:textId="77777777" w:rsidR="003E3AA2" w:rsidRPr="0032709E" w:rsidRDefault="003E3AA2" w:rsidP="003E3AA2">
      <w:pPr>
        <w:rPr>
          <w:sz w:val="22"/>
          <w:szCs w:val="22"/>
        </w:rPr>
      </w:pPr>
    </w:p>
    <w:p w14:paraId="697A6ADF" w14:textId="77777777" w:rsidR="003E3AA2" w:rsidRPr="0032709E" w:rsidRDefault="00C42B23" w:rsidP="003E3AA2">
      <w:pPr>
        <w:rPr>
          <w:sz w:val="22"/>
          <w:szCs w:val="22"/>
        </w:rPr>
      </w:pPr>
      <w:r w:rsidRPr="0032709E">
        <w:rPr>
          <w:noProof/>
          <w:sz w:val="22"/>
          <w:szCs w:val="22"/>
        </w:rPr>
        <w:drawing>
          <wp:anchor distT="0" distB="0" distL="114300" distR="114300" simplePos="0" relativeHeight="251658244" behindDoc="1" locked="0" layoutInCell="1" allowOverlap="1" wp14:anchorId="14211C5E" wp14:editId="5549FBEB">
            <wp:simplePos x="0" y="0"/>
            <wp:positionH relativeFrom="margin">
              <wp:align>center</wp:align>
            </wp:positionH>
            <wp:positionV relativeFrom="paragraph">
              <wp:posOffset>222885</wp:posOffset>
            </wp:positionV>
            <wp:extent cx="6935470" cy="4067175"/>
            <wp:effectExtent l="0" t="0" r="0" b="9525"/>
            <wp:wrapTight wrapText="bothSides">
              <wp:wrapPolygon edited="0">
                <wp:start x="0" y="0"/>
                <wp:lineTo x="0" y="21549"/>
                <wp:lineTo x="21537" y="21549"/>
                <wp:lineTo x="21537" y="0"/>
                <wp:lineTo x="0" y="0"/>
              </wp:wrapPolygon>
            </wp:wrapTight>
            <wp:docPr id="38923" name="Picture 14" descr="071315_0815_Thefoundat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3" name="Picture 14" descr="071315_0815_Thefoundati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5470"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2E86C" w14:textId="77777777" w:rsidR="003E3AA2" w:rsidRPr="0032709E" w:rsidRDefault="003E3AA2" w:rsidP="003E3AA2">
      <w:pPr>
        <w:rPr>
          <w:sz w:val="22"/>
          <w:szCs w:val="22"/>
        </w:rPr>
      </w:pPr>
    </w:p>
    <w:p w14:paraId="257B30EE" w14:textId="77777777" w:rsidR="00C42B23" w:rsidRDefault="00C42B23" w:rsidP="003E3AA2">
      <w:pPr>
        <w:rPr>
          <w:rFonts w:ascii="Arial" w:hAnsi="Arial" w:cs="Arial"/>
          <w:b/>
          <w:sz w:val="22"/>
          <w:szCs w:val="22"/>
          <w:u w:val="single"/>
        </w:rPr>
      </w:pPr>
    </w:p>
    <w:p w14:paraId="46475D46" w14:textId="77777777" w:rsidR="003E3AA2" w:rsidRPr="0032709E" w:rsidRDefault="003E3AA2" w:rsidP="003E3AA2">
      <w:pPr>
        <w:rPr>
          <w:rFonts w:ascii="Arial" w:hAnsi="Arial" w:cs="Arial"/>
          <w:b/>
          <w:sz w:val="22"/>
          <w:szCs w:val="22"/>
          <w:u w:val="single"/>
        </w:rPr>
      </w:pPr>
      <w:r w:rsidRPr="0032709E">
        <w:rPr>
          <w:rFonts w:ascii="Arial" w:hAnsi="Arial" w:cs="Arial"/>
          <w:b/>
          <w:sz w:val="22"/>
          <w:szCs w:val="22"/>
          <w:u w:val="single"/>
        </w:rPr>
        <w:t>PERSONAL RESILIANCE</w:t>
      </w:r>
    </w:p>
    <w:p w14:paraId="3AD21734" w14:textId="77777777" w:rsidR="003E3AA2" w:rsidRPr="0032709E" w:rsidRDefault="003E3AA2" w:rsidP="003E3AA2">
      <w:pPr>
        <w:rPr>
          <w:rFonts w:ascii="Arial" w:hAnsi="Arial" w:cs="Arial"/>
          <w:sz w:val="22"/>
          <w:szCs w:val="22"/>
        </w:rPr>
      </w:pPr>
    </w:p>
    <w:p w14:paraId="28D0F863" w14:textId="77777777" w:rsidR="003E3AA2" w:rsidRPr="0032709E" w:rsidRDefault="003E3AA2" w:rsidP="003E3AA2">
      <w:pPr>
        <w:rPr>
          <w:rFonts w:ascii="Arial" w:hAnsi="Arial" w:cs="Arial"/>
          <w:sz w:val="22"/>
          <w:szCs w:val="22"/>
        </w:rPr>
      </w:pPr>
      <w:r w:rsidRPr="0032709E">
        <w:rPr>
          <w:rFonts w:ascii="Arial" w:hAnsi="Arial" w:cs="Arial"/>
          <w:sz w:val="22"/>
          <w:szCs w:val="22"/>
        </w:rPr>
        <w:t>There are two types of stress that an individual may experience. These will adversely affect an incident commander’s behaviour and distract them from commanding the incident. This in turn jeopardise the safety of operations.</w:t>
      </w:r>
    </w:p>
    <w:p w14:paraId="73D5C747" w14:textId="77777777" w:rsidR="003E3AA2" w:rsidRPr="0032709E" w:rsidRDefault="003E3AA2" w:rsidP="003E3AA2">
      <w:pPr>
        <w:rPr>
          <w:rFonts w:ascii="Arial" w:hAnsi="Arial" w:cs="Arial"/>
          <w:sz w:val="22"/>
          <w:szCs w:val="22"/>
        </w:rPr>
      </w:pPr>
    </w:p>
    <w:p w14:paraId="6B4ADC69"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Chronic stress</w:t>
      </w:r>
    </w:p>
    <w:p w14:paraId="31F69E75" w14:textId="77777777" w:rsidR="003E3AA2" w:rsidRPr="0032709E" w:rsidRDefault="003E3AA2" w:rsidP="003E3AA2">
      <w:pPr>
        <w:rPr>
          <w:rFonts w:ascii="Arial" w:hAnsi="Arial" w:cs="Arial"/>
          <w:sz w:val="22"/>
          <w:szCs w:val="22"/>
        </w:rPr>
      </w:pPr>
    </w:p>
    <w:p w14:paraId="5D29C126" w14:textId="77777777" w:rsidR="003E3AA2" w:rsidRPr="0032709E" w:rsidRDefault="003E3AA2" w:rsidP="003E3AA2">
      <w:pPr>
        <w:rPr>
          <w:rFonts w:ascii="Arial" w:hAnsi="Arial" w:cs="Arial"/>
          <w:sz w:val="22"/>
          <w:szCs w:val="22"/>
        </w:rPr>
      </w:pPr>
      <w:r w:rsidRPr="0032709E">
        <w:rPr>
          <w:rFonts w:ascii="Arial" w:hAnsi="Arial" w:cs="Arial"/>
          <w:sz w:val="22"/>
          <w:szCs w:val="22"/>
        </w:rPr>
        <w:t>A response to persistent, poorly managed pressures usually over a prolonged period of time. Such stress may lead to serious health conditions such as anxiety, insomnia and high blood pressure.</w:t>
      </w:r>
    </w:p>
    <w:p w14:paraId="25E3B60F" w14:textId="77777777" w:rsidR="003E3AA2" w:rsidRPr="0032709E" w:rsidRDefault="003E3AA2" w:rsidP="003E3AA2">
      <w:pPr>
        <w:rPr>
          <w:rFonts w:ascii="Arial" w:hAnsi="Arial" w:cs="Arial"/>
          <w:b/>
          <w:bCs/>
          <w:sz w:val="22"/>
          <w:szCs w:val="22"/>
        </w:rPr>
      </w:pPr>
    </w:p>
    <w:p w14:paraId="72FEA9AD" w14:textId="77777777" w:rsidR="00E7131D" w:rsidRDefault="00E7131D" w:rsidP="003E3AA2">
      <w:pPr>
        <w:rPr>
          <w:rFonts w:ascii="Arial" w:hAnsi="Arial" w:cs="Arial"/>
          <w:b/>
          <w:bCs/>
          <w:sz w:val="22"/>
          <w:szCs w:val="22"/>
        </w:rPr>
      </w:pPr>
    </w:p>
    <w:p w14:paraId="2BCC1C77"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Acute stress</w:t>
      </w:r>
    </w:p>
    <w:p w14:paraId="506CD1DA" w14:textId="77777777" w:rsidR="003E3AA2" w:rsidRPr="0032709E" w:rsidRDefault="003E3AA2" w:rsidP="003E3AA2">
      <w:pPr>
        <w:rPr>
          <w:rFonts w:ascii="Arial" w:hAnsi="Arial" w:cs="Arial"/>
          <w:sz w:val="22"/>
          <w:szCs w:val="22"/>
        </w:rPr>
      </w:pPr>
    </w:p>
    <w:p w14:paraId="79BB831D" w14:textId="0B6390CA" w:rsidR="003E3AA2" w:rsidRDefault="003E3AA2" w:rsidP="003E3AA2">
      <w:pPr>
        <w:rPr>
          <w:rFonts w:ascii="Arial" w:hAnsi="Arial" w:cs="Arial"/>
          <w:sz w:val="22"/>
          <w:szCs w:val="22"/>
        </w:rPr>
      </w:pPr>
      <w:r w:rsidRPr="0032709E">
        <w:rPr>
          <w:rFonts w:ascii="Arial" w:hAnsi="Arial" w:cs="Arial"/>
          <w:sz w:val="22"/>
          <w:szCs w:val="22"/>
        </w:rPr>
        <w:t>A reaction to sudden, unexpected events such as those that may be experienced when working in a dynamic, high-risk environment when commanding an incident. Such stress will involve significant physiological psychological effects akin to the fight, flight or freeze responses observed in animals.</w:t>
      </w:r>
    </w:p>
    <w:p w14:paraId="05B6444B" w14:textId="77777777" w:rsidR="006B377A" w:rsidRDefault="006B377A" w:rsidP="003E3AA2">
      <w:pPr>
        <w:rPr>
          <w:rFonts w:ascii="Arial" w:hAnsi="Arial" w:cs="Arial"/>
          <w:sz w:val="22"/>
          <w:szCs w:val="22"/>
        </w:rPr>
      </w:pPr>
    </w:p>
    <w:p w14:paraId="29A1F775" w14:textId="77777777" w:rsidR="00421B38" w:rsidRDefault="00421B38" w:rsidP="003E3AA2">
      <w:pPr>
        <w:rPr>
          <w:rFonts w:ascii="Arial" w:hAnsi="Arial" w:cs="Arial"/>
          <w:b/>
          <w:sz w:val="22"/>
          <w:szCs w:val="22"/>
          <w:u w:val="single"/>
        </w:rPr>
      </w:pPr>
      <w:r w:rsidRPr="00421B38">
        <w:rPr>
          <w:rFonts w:ascii="Arial" w:hAnsi="Arial" w:cs="Arial"/>
          <w:b/>
          <w:sz w:val="22"/>
          <w:szCs w:val="22"/>
          <w:u w:val="single"/>
        </w:rPr>
        <w:lastRenderedPageBreak/>
        <w:t>CAUSES OF STRESS</w:t>
      </w:r>
    </w:p>
    <w:p w14:paraId="459F0A29" w14:textId="77777777" w:rsidR="00421B38" w:rsidRDefault="00421B38" w:rsidP="003E3AA2">
      <w:pPr>
        <w:rPr>
          <w:rFonts w:ascii="Arial" w:hAnsi="Arial" w:cs="Arial"/>
          <w:b/>
          <w:sz w:val="22"/>
          <w:szCs w:val="22"/>
          <w:u w:val="single"/>
        </w:rPr>
      </w:pPr>
    </w:p>
    <w:p w14:paraId="0155ABC1" w14:textId="77777777" w:rsidR="00421B38" w:rsidRDefault="00421B38" w:rsidP="003E3AA2">
      <w:pPr>
        <w:rPr>
          <w:rFonts w:ascii="Arial" w:hAnsi="Arial" w:cs="Arial"/>
          <w:sz w:val="22"/>
          <w:szCs w:val="22"/>
        </w:rPr>
      </w:pPr>
      <w:r>
        <w:rPr>
          <w:rFonts w:ascii="Arial" w:hAnsi="Arial" w:cs="Arial"/>
          <w:sz w:val="22"/>
          <w:szCs w:val="22"/>
        </w:rPr>
        <w:t xml:space="preserve">People differ in the way stress can affect them. Some effects can be subtle changes from normal behaviour. There is no definitive list of behavioural indicators and the effects can differ between individuals. </w:t>
      </w:r>
    </w:p>
    <w:p w14:paraId="4EAAAAF5" w14:textId="77777777" w:rsidR="00421B38" w:rsidRDefault="00421B38" w:rsidP="003E3AA2">
      <w:pPr>
        <w:rPr>
          <w:rFonts w:ascii="Arial" w:hAnsi="Arial" w:cs="Arial"/>
          <w:sz w:val="22"/>
          <w:szCs w:val="22"/>
        </w:rPr>
      </w:pPr>
    </w:p>
    <w:p w14:paraId="046D5A6A" w14:textId="77777777" w:rsidR="00421B38" w:rsidRDefault="00421B38" w:rsidP="003E3AA2">
      <w:pPr>
        <w:rPr>
          <w:rFonts w:ascii="Arial" w:hAnsi="Arial" w:cs="Arial"/>
          <w:sz w:val="22"/>
          <w:szCs w:val="22"/>
        </w:rPr>
      </w:pPr>
      <w:r>
        <w:rPr>
          <w:rFonts w:ascii="Arial" w:hAnsi="Arial" w:cs="Arial"/>
          <w:sz w:val="22"/>
          <w:szCs w:val="22"/>
        </w:rPr>
        <w:t>There are a number of significant factors associated with acute stress that may affect the incident commander and members of their teams. Even one team member who i</w:t>
      </w:r>
      <w:r w:rsidR="00ED1038">
        <w:rPr>
          <w:rFonts w:ascii="Arial" w:hAnsi="Arial" w:cs="Arial"/>
          <w:sz w:val="22"/>
          <w:szCs w:val="22"/>
        </w:rPr>
        <w:t>s affected in a negative way can b</w:t>
      </w:r>
      <w:r>
        <w:rPr>
          <w:rFonts w:ascii="Arial" w:hAnsi="Arial" w:cs="Arial"/>
          <w:sz w:val="22"/>
          <w:szCs w:val="22"/>
        </w:rPr>
        <w:t xml:space="preserve">e enough to affect the way a team </w:t>
      </w:r>
      <w:r w:rsidR="0037628A">
        <w:rPr>
          <w:rFonts w:ascii="Arial" w:hAnsi="Arial" w:cs="Arial"/>
          <w:sz w:val="22"/>
          <w:szCs w:val="22"/>
        </w:rPr>
        <w:t>function</w:t>
      </w:r>
      <w:r>
        <w:rPr>
          <w:rFonts w:ascii="Arial" w:hAnsi="Arial" w:cs="Arial"/>
          <w:sz w:val="22"/>
          <w:szCs w:val="22"/>
        </w:rPr>
        <w:t xml:space="preserve">. Incident commanders should be aware of the symptoms that suggest stress and pressure are </w:t>
      </w:r>
      <w:r w:rsidR="00ED1038">
        <w:rPr>
          <w:rFonts w:ascii="Arial" w:hAnsi="Arial" w:cs="Arial"/>
          <w:sz w:val="22"/>
          <w:szCs w:val="22"/>
        </w:rPr>
        <w:t>damaging how the team works together.</w:t>
      </w:r>
    </w:p>
    <w:p w14:paraId="7232588A" w14:textId="77777777" w:rsidR="00ED1038" w:rsidRDefault="00ED1038" w:rsidP="003E3AA2">
      <w:pPr>
        <w:rPr>
          <w:rFonts w:ascii="Arial" w:hAnsi="Arial" w:cs="Arial"/>
          <w:sz w:val="22"/>
          <w:szCs w:val="22"/>
        </w:rPr>
      </w:pPr>
    </w:p>
    <w:tbl>
      <w:tblPr>
        <w:tblStyle w:val="TableGrid"/>
        <w:tblW w:w="0" w:type="auto"/>
        <w:tblLook w:val="04A0" w:firstRow="1" w:lastRow="0" w:firstColumn="1" w:lastColumn="0" w:noHBand="0" w:noVBand="1"/>
      </w:tblPr>
      <w:tblGrid>
        <w:gridCol w:w="1980"/>
        <w:gridCol w:w="7036"/>
      </w:tblGrid>
      <w:tr w:rsidR="00884BC2" w:rsidRPr="008F14AB" w14:paraId="56FDA034" w14:textId="77777777" w:rsidTr="00884BC2">
        <w:tc>
          <w:tcPr>
            <w:tcW w:w="1980" w:type="dxa"/>
            <w:shd w:val="clear" w:color="auto" w:fill="FF0000"/>
            <w:vAlign w:val="center"/>
          </w:tcPr>
          <w:p w14:paraId="107BA3A4" w14:textId="77777777" w:rsidR="00884BC2" w:rsidRPr="008F14AB" w:rsidRDefault="00884BC2" w:rsidP="008E4228">
            <w:pPr>
              <w:spacing w:before="120" w:after="120"/>
              <w:jc w:val="center"/>
              <w:rPr>
                <w:rFonts w:ascii="Arial" w:hAnsi="Arial" w:cs="Arial"/>
                <w:b/>
                <w:color w:val="FFFFFF" w:themeColor="background1"/>
              </w:rPr>
            </w:pPr>
            <w:r w:rsidRPr="008F14AB">
              <w:rPr>
                <w:rFonts w:ascii="Arial" w:hAnsi="Arial" w:cs="Arial"/>
                <w:b/>
                <w:color w:val="FFFFFF" w:themeColor="background1"/>
              </w:rPr>
              <w:t>Causes of stress and pressure</w:t>
            </w:r>
          </w:p>
        </w:tc>
        <w:tc>
          <w:tcPr>
            <w:tcW w:w="7036" w:type="dxa"/>
            <w:shd w:val="clear" w:color="auto" w:fill="FF0000"/>
            <w:vAlign w:val="center"/>
          </w:tcPr>
          <w:p w14:paraId="724187A4" w14:textId="77777777" w:rsidR="00884BC2" w:rsidRPr="008F14AB" w:rsidRDefault="00884BC2" w:rsidP="008E4228">
            <w:pPr>
              <w:spacing w:before="120" w:after="120"/>
              <w:jc w:val="center"/>
              <w:rPr>
                <w:rFonts w:ascii="Arial" w:hAnsi="Arial" w:cs="Arial"/>
                <w:b/>
                <w:color w:val="FFFFFF" w:themeColor="background1"/>
              </w:rPr>
            </w:pPr>
            <w:r w:rsidRPr="008F14AB">
              <w:rPr>
                <w:rFonts w:ascii="Arial" w:hAnsi="Arial" w:cs="Arial"/>
                <w:b/>
                <w:color w:val="FFFFFF" w:themeColor="background1"/>
              </w:rPr>
              <w:t>Symptoms</w:t>
            </w:r>
          </w:p>
        </w:tc>
      </w:tr>
      <w:tr w:rsidR="00884BC2" w14:paraId="073C5D25" w14:textId="77777777" w:rsidTr="00884BC2">
        <w:tc>
          <w:tcPr>
            <w:tcW w:w="1980" w:type="dxa"/>
            <w:shd w:val="clear" w:color="auto" w:fill="F2F2F2" w:themeFill="background1" w:themeFillShade="F2"/>
          </w:tcPr>
          <w:p w14:paraId="5AF7CE05" w14:textId="77777777" w:rsidR="00884BC2" w:rsidRPr="00DF6589" w:rsidRDefault="00884BC2" w:rsidP="008E4228">
            <w:pPr>
              <w:spacing w:before="60" w:after="60"/>
              <w:rPr>
                <w:rFonts w:ascii="Arial" w:hAnsi="Arial" w:cs="Arial"/>
                <w:b/>
              </w:rPr>
            </w:pPr>
            <w:r w:rsidRPr="00DF6589">
              <w:rPr>
                <w:rFonts w:ascii="Arial" w:hAnsi="Arial" w:cs="Arial"/>
                <w:b/>
              </w:rPr>
              <w:t>Incident environment</w:t>
            </w:r>
          </w:p>
        </w:tc>
        <w:tc>
          <w:tcPr>
            <w:tcW w:w="7036" w:type="dxa"/>
          </w:tcPr>
          <w:p w14:paraId="6FA77B91" w14:textId="77777777" w:rsidR="00884BC2" w:rsidRDefault="00884BC2" w:rsidP="008E4228">
            <w:pPr>
              <w:spacing w:before="60" w:after="60"/>
              <w:rPr>
                <w:rFonts w:ascii="Arial" w:hAnsi="Arial" w:cs="Arial"/>
              </w:rPr>
            </w:pPr>
            <w:r>
              <w:rPr>
                <w:rFonts w:ascii="Arial" w:hAnsi="Arial" w:cs="Arial"/>
              </w:rPr>
              <w:t>Pressure from the incident ground may include physical aspects, such as noise, heat, darkness and adverse weather. It may also include distressing scenes and moral pressure to take actions</w:t>
            </w:r>
          </w:p>
        </w:tc>
      </w:tr>
      <w:tr w:rsidR="00884BC2" w14:paraId="3B1F3C6A" w14:textId="77777777" w:rsidTr="00884BC2">
        <w:tc>
          <w:tcPr>
            <w:tcW w:w="1980" w:type="dxa"/>
            <w:shd w:val="clear" w:color="auto" w:fill="F2F2F2" w:themeFill="background1" w:themeFillShade="F2"/>
          </w:tcPr>
          <w:p w14:paraId="31CE0479" w14:textId="77777777" w:rsidR="00884BC2" w:rsidRPr="00DF6589" w:rsidRDefault="00884BC2" w:rsidP="008E4228">
            <w:pPr>
              <w:spacing w:before="60" w:after="60"/>
              <w:rPr>
                <w:rFonts w:ascii="Arial" w:hAnsi="Arial" w:cs="Arial"/>
                <w:b/>
              </w:rPr>
            </w:pPr>
            <w:r w:rsidRPr="00DF6589">
              <w:rPr>
                <w:rFonts w:ascii="Arial" w:hAnsi="Arial" w:cs="Arial"/>
                <w:b/>
              </w:rPr>
              <w:t>Uncertainty about the situation</w:t>
            </w:r>
          </w:p>
        </w:tc>
        <w:tc>
          <w:tcPr>
            <w:tcW w:w="7036" w:type="dxa"/>
          </w:tcPr>
          <w:p w14:paraId="478E59FE" w14:textId="77777777" w:rsidR="00884BC2" w:rsidRDefault="00884BC2" w:rsidP="008E4228">
            <w:pPr>
              <w:spacing w:before="60" w:after="60"/>
              <w:rPr>
                <w:rFonts w:ascii="Arial" w:hAnsi="Arial" w:cs="Arial"/>
              </w:rPr>
            </w:pPr>
            <w:r>
              <w:rPr>
                <w:rFonts w:ascii="Arial" w:hAnsi="Arial" w:cs="Arial"/>
              </w:rPr>
              <w:t>If an incident commander does not understand the nature of the incident, the hazards and risk associated with it, they may not be able to accurately predict the outcomes of their operational tactics. Consequently, the correct decisions and actions may not immediately be known.</w:t>
            </w:r>
          </w:p>
        </w:tc>
      </w:tr>
      <w:tr w:rsidR="00884BC2" w14:paraId="5143D7DE" w14:textId="77777777" w:rsidTr="00884BC2">
        <w:tc>
          <w:tcPr>
            <w:tcW w:w="1980" w:type="dxa"/>
            <w:shd w:val="clear" w:color="auto" w:fill="F2F2F2" w:themeFill="background1" w:themeFillShade="F2"/>
          </w:tcPr>
          <w:p w14:paraId="385D91DD" w14:textId="77777777" w:rsidR="00884BC2" w:rsidRPr="00DF6589" w:rsidRDefault="00884BC2" w:rsidP="008E4228">
            <w:pPr>
              <w:spacing w:before="60" w:after="60"/>
              <w:rPr>
                <w:rFonts w:ascii="Arial" w:hAnsi="Arial" w:cs="Arial"/>
                <w:b/>
              </w:rPr>
            </w:pPr>
            <w:r w:rsidRPr="00DF6589">
              <w:rPr>
                <w:rFonts w:ascii="Arial" w:hAnsi="Arial" w:cs="Arial"/>
                <w:b/>
              </w:rPr>
              <w:t>Workload management</w:t>
            </w:r>
          </w:p>
        </w:tc>
        <w:tc>
          <w:tcPr>
            <w:tcW w:w="7036" w:type="dxa"/>
          </w:tcPr>
          <w:p w14:paraId="78B19F94" w14:textId="77777777" w:rsidR="00884BC2" w:rsidRDefault="00884BC2" w:rsidP="008E4228">
            <w:pPr>
              <w:spacing w:before="60" w:after="60"/>
              <w:rPr>
                <w:rFonts w:ascii="Arial" w:hAnsi="Arial" w:cs="Arial"/>
              </w:rPr>
            </w:pPr>
            <w:r>
              <w:rPr>
                <w:rFonts w:ascii="Arial" w:hAnsi="Arial" w:cs="Arial"/>
              </w:rPr>
              <w:t>A high workload that is not appropriately managed can lead to a number of issues that undermine assertive, effective and safe incident command. For example; critical information may be over looked, or the incident commander may become overwhelmed. This may occur when spans of control become too broad.</w:t>
            </w:r>
          </w:p>
        </w:tc>
      </w:tr>
      <w:tr w:rsidR="00884BC2" w14:paraId="6C4DBC84" w14:textId="77777777" w:rsidTr="00884BC2">
        <w:tc>
          <w:tcPr>
            <w:tcW w:w="1980" w:type="dxa"/>
            <w:shd w:val="clear" w:color="auto" w:fill="F2F2F2" w:themeFill="background1" w:themeFillShade="F2"/>
          </w:tcPr>
          <w:p w14:paraId="32BD3717" w14:textId="77777777" w:rsidR="00884BC2" w:rsidRPr="00DF6589" w:rsidRDefault="00884BC2" w:rsidP="008E4228">
            <w:pPr>
              <w:spacing w:before="60" w:after="60"/>
              <w:rPr>
                <w:rFonts w:ascii="Arial" w:hAnsi="Arial" w:cs="Arial"/>
                <w:b/>
              </w:rPr>
            </w:pPr>
            <w:r w:rsidRPr="00DF6589">
              <w:rPr>
                <w:rFonts w:ascii="Arial" w:hAnsi="Arial" w:cs="Arial"/>
                <w:b/>
              </w:rPr>
              <w:t>Time pressure</w:t>
            </w:r>
          </w:p>
        </w:tc>
        <w:tc>
          <w:tcPr>
            <w:tcW w:w="7036" w:type="dxa"/>
          </w:tcPr>
          <w:p w14:paraId="1FF74639" w14:textId="77777777" w:rsidR="00884BC2" w:rsidRDefault="00884BC2" w:rsidP="008E4228">
            <w:pPr>
              <w:spacing w:before="60" w:after="60"/>
              <w:rPr>
                <w:rFonts w:ascii="Arial" w:hAnsi="Arial" w:cs="Arial"/>
              </w:rPr>
            </w:pPr>
            <w:r>
              <w:rPr>
                <w:rFonts w:ascii="Arial" w:hAnsi="Arial" w:cs="Arial"/>
              </w:rPr>
              <w:t>The need to take risk critical actions within a short time frame versus the resources and ability to undertake those actions. This may be because life critical rescues need to be carried out, or rapid changing situations</w:t>
            </w:r>
          </w:p>
        </w:tc>
      </w:tr>
      <w:tr w:rsidR="00884BC2" w14:paraId="0FEF9CCD" w14:textId="77777777" w:rsidTr="00884BC2">
        <w:tc>
          <w:tcPr>
            <w:tcW w:w="1980" w:type="dxa"/>
            <w:shd w:val="clear" w:color="auto" w:fill="F2F2F2" w:themeFill="background1" w:themeFillShade="F2"/>
          </w:tcPr>
          <w:p w14:paraId="7D45FC8D" w14:textId="77777777" w:rsidR="00884BC2" w:rsidRPr="00DF6589" w:rsidRDefault="00884BC2" w:rsidP="008E4228">
            <w:pPr>
              <w:spacing w:before="60" w:after="60"/>
              <w:rPr>
                <w:rFonts w:ascii="Arial" w:hAnsi="Arial" w:cs="Arial"/>
                <w:b/>
              </w:rPr>
            </w:pPr>
            <w:r w:rsidRPr="00DF6589">
              <w:rPr>
                <w:rFonts w:ascii="Arial" w:hAnsi="Arial" w:cs="Arial"/>
                <w:b/>
              </w:rPr>
              <w:t>Fatigue</w:t>
            </w:r>
          </w:p>
        </w:tc>
        <w:tc>
          <w:tcPr>
            <w:tcW w:w="7036" w:type="dxa"/>
          </w:tcPr>
          <w:p w14:paraId="00F69CF2" w14:textId="77777777" w:rsidR="00884BC2" w:rsidRDefault="00884BC2" w:rsidP="008E4228">
            <w:pPr>
              <w:spacing w:before="60" w:after="60"/>
              <w:rPr>
                <w:rFonts w:ascii="Arial" w:hAnsi="Arial" w:cs="Arial"/>
              </w:rPr>
            </w:pPr>
            <w:r>
              <w:rPr>
                <w:rFonts w:ascii="Arial" w:hAnsi="Arial" w:cs="Arial"/>
              </w:rPr>
              <w:t>Physical and psychological fatigue can cause stress.</w:t>
            </w:r>
          </w:p>
        </w:tc>
      </w:tr>
      <w:tr w:rsidR="00884BC2" w14:paraId="186B36F9" w14:textId="77777777" w:rsidTr="00884BC2">
        <w:tc>
          <w:tcPr>
            <w:tcW w:w="1980" w:type="dxa"/>
            <w:shd w:val="clear" w:color="auto" w:fill="F2F2F2" w:themeFill="background1" w:themeFillShade="F2"/>
          </w:tcPr>
          <w:p w14:paraId="765F1061" w14:textId="77777777" w:rsidR="00884BC2" w:rsidRPr="00DF6589" w:rsidRDefault="00884BC2" w:rsidP="008E4228">
            <w:pPr>
              <w:spacing w:before="60" w:after="60"/>
              <w:rPr>
                <w:rFonts w:ascii="Arial" w:hAnsi="Arial" w:cs="Arial"/>
                <w:b/>
              </w:rPr>
            </w:pPr>
            <w:r w:rsidRPr="00DF6589">
              <w:rPr>
                <w:rFonts w:ascii="Arial" w:hAnsi="Arial" w:cs="Arial"/>
                <w:b/>
              </w:rPr>
              <w:t>Performance anxiety</w:t>
            </w:r>
          </w:p>
        </w:tc>
        <w:tc>
          <w:tcPr>
            <w:tcW w:w="7036" w:type="dxa"/>
          </w:tcPr>
          <w:p w14:paraId="38044F83" w14:textId="77777777" w:rsidR="00884BC2" w:rsidRDefault="00884BC2" w:rsidP="008E4228">
            <w:pPr>
              <w:spacing w:before="60" w:after="60"/>
              <w:rPr>
                <w:rFonts w:ascii="Arial" w:hAnsi="Arial" w:cs="Arial"/>
              </w:rPr>
            </w:pPr>
            <w:r>
              <w:rPr>
                <w:rFonts w:ascii="Arial" w:hAnsi="Arial" w:cs="Arial"/>
              </w:rPr>
              <w:t>Fear that is triggered when required to undertake the role of incident commander, or the anticipation of undertaking the role</w:t>
            </w:r>
          </w:p>
        </w:tc>
      </w:tr>
      <w:tr w:rsidR="00884BC2" w14:paraId="7130CADC" w14:textId="77777777" w:rsidTr="00884BC2">
        <w:tc>
          <w:tcPr>
            <w:tcW w:w="1980" w:type="dxa"/>
            <w:shd w:val="clear" w:color="auto" w:fill="F2F2F2" w:themeFill="background1" w:themeFillShade="F2"/>
          </w:tcPr>
          <w:p w14:paraId="6428B4E3" w14:textId="77777777" w:rsidR="00884BC2" w:rsidRPr="00DF6589" w:rsidRDefault="00884BC2" w:rsidP="008E4228">
            <w:pPr>
              <w:spacing w:before="60" w:after="60"/>
              <w:rPr>
                <w:rFonts w:ascii="Arial" w:hAnsi="Arial" w:cs="Arial"/>
                <w:b/>
              </w:rPr>
            </w:pPr>
            <w:r w:rsidRPr="00DF6589">
              <w:rPr>
                <w:rFonts w:ascii="Arial" w:hAnsi="Arial" w:cs="Arial"/>
                <w:b/>
              </w:rPr>
              <w:t>New or unusual situations</w:t>
            </w:r>
          </w:p>
        </w:tc>
        <w:tc>
          <w:tcPr>
            <w:tcW w:w="7036" w:type="dxa"/>
          </w:tcPr>
          <w:p w14:paraId="08B05EC8" w14:textId="77777777" w:rsidR="00884BC2" w:rsidRDefault="00884BC2" w:rsidP="008E4228">
            <w:pPr>
              <w:spacing w:before="60" w:after="60"/>
              <w:rPr>
                <w:rFonts w:ascii="Arial" w:hAnsi="Arial" w:cs="Arial"/>
              </w:rPr>
            </w:pPr>
            <w:r>
              <w:rPr>
                <w:rFonts w:ascii="Arial" w:hAnsi="Arial" w:cs="Arial"/>
              </w:rPr>
              <w:t>An unknown situation where the incident commander has no experience or recognised procedures to draw on to decide what actions are appropriate.</w:t>
            </w:r>
          </w:p>
        </w:tc>
      </w:tr>
      <w:tr w:rsidR="00884BC2" w14:paraId="3A6A628B" w14:textId="77777777" w:rsidTr="00884BC2">
        <w:tc>
          <w:tcPr>
            <w:tcW w:w="1980" w:type="dxa"/>
            <w:shd w:val="clear" w:color="auto" w:fill="F2F2F2" w:themeFill="background1" w:themeFillShade="F2"/>
          </w:tcPr>
          <w:p w14:paraId="77E36091" w14:textId="77777777" w:rsidR="00884BC2" w:rsidRPr="00DF6589" w:rsidRDefault="00884BC2" w:rsidP="008E4228">
            <w:pPr>
              <w:spacing w:before="60" w:after="60"/>
              <w:rPr>
                <w:rFonts w:ascii="Arial" w:hAnsi="Arial" w:cs="Arial"/>
                <w:b/>
              </w:rPr>
            </w:pPr>
            <w:r w:rsidRPr="00DF6589">
              <w:rPr>
                <w:rFonts w:ascii="Arial" w:hAnsi="Arial" w:cs="Arial"/>
                <w:b/>
              </w:rPr>
              <w:t>Expectations not met</w:t>
            </w:r>
          </w:p>
        </w:tc>
        <w:tc>
          <w:tcPr>
            <w:tcW w:w="7036" w:type="dxa"/>
          </w:tcPr>
          <w:p w14:paraId="68FC843F" w14:textId="77777777" w:rsidR="00884BC2" w:rsidRDefault="00884BC2" w:rsidP="008E4228">
            <w:pPr>
              <w:spacing w:before="60" w:after="60"/>
              <w:rPr>
                <w:rFonts w:ascii="Arial" w:hAnsi="Arial" w:cs="Arial"/>
              </w:rPr>
            </w:pPr>
            <w:r>
              <w:rPr>
                <w:rFonts w:ascii="Arial" w:hAnsi="Arial" w:cs="Arial"/>
              </w:rPr>
              <w:t xml:space="preserve">An incident that alters in an unexpected way, or where indicators of progress or incident type do not fit with current situation awareness may violate expectations. </w:t>
            </w:r>
            <w:proofErr w:type="gramStart"/>
            <w:r>
              <w:rPr>
                <w:rFonts w:ascii="Arial" w:hAnsi="Arial" w:cs="Arial"/>
              </w:rPr>
              <w:t>Also</w:t>
            </w:r>
            <w:proofErr w:type="gramEnd"/>
            <w:r>
              <w:rPr>
                <w:rFonts w:ascii="Arial" w:hAnsi="Arial" w:cs="Arial"/>
              </w:rPr>
              <w:t xml:space="preserve"> system, procedural or equipment failures, or human error may result in a plan not being implemented in accordance with expectations.</w:t>
            </w:r>
          </w:p>
        </w:tc>
      </w:tr>
      <w:tr w:rsidR="00884BC2" w14:paraId="0F0D8629" w14:textId="77777777" w:rsidTr="00884BC2">
        <w:tc>
          <w:tcPr>
            <w:tcW w:w="1980" w:type="dxa"/>
            <w:shd w:val="clear" w:color="auto" w:fill="F2F2F2" w:themeFill="background1" w:themeFillShade="F2"/>
          </w:tcPr>
          <w:p w14:paraId="1E53396D" w14:textId="77777777" w:rsidR="00884BC2" w:rsidRPr="00DF6589" w:rsidRDefault="00884BC2" w:rsidP="008E4228">
            <w:pPr>
              <w:spacing w:before="60" w:after="60"/>
              <w:rPr>
                <w:rFonts w:ascii="Arial" w:hAnsi="Arial" w:cs="Arial"/>
                <w:b/>
              </w:rPr>
            </w:pPr>
            <w:r w:rsidRPr="00DF6589">
              <w:rPr>
                <w:rFonts w:ascii="Arial" w:hAnsi="Arial" w:cs="Arial"/>
                <w:b/>
              </w:rPr>
              <w:t>Missing critical information</w:t>
            </w:r>
          </w:p>
        </w:tc>
        <w:tc>
          <w:tcPr>
            <w:tcW w:w="7036" w:type="dxa"/>
          </w:tcPr>
          <w:p w14:paraId="79CED6A6" w14:textId="77777777" w:rsidR="00884BC2" w:rsidRDefault="00884BC2" w:rsidP="008E4228">
            <w:pPr>
              <w:spacing w:before="60" w:after="60"/>
              <w:rPr>
                <w:rFonts w:ascii="Arial" w:hAnsi="Arial" w:cs="Arial"/>
              </w:rPr>
            </w:pPr>
            <w:r>
              <w:rPr>
                <w:rFonts w:ascii="Arial" w:hAnsi="Arial" w:cs="Arial"/>
              </w:rPr>
              <w:t xml:space="preserve">Level of situational awareness is </w:t>
            </w:r>
            <w:proofErr w:type="gramStart"/>
            <w:r>
              <w:rPr>
                <w:rFonts w:ascii="Arial" w:hAnsi="Arial" w:cs="Arial"/>
              </w:rPr>
              <w:t>low,</w:t>
            </w:r>
            <w:proofErr w:type="gramEnd"/>
            <w:r>
              <w:rPr>
                <w:rFonts w:ascii="Arial" w:hAnsi="Arial" w:cs="Arial"/>
              </w:rPr>
              <w:t xml:space="preserve"> therefore, the corresponding uncertainty makes it more difficult to anticipate what might happen next, especially in relation to risk critical actions.</w:t>
            </w:r>
          </w:p>
        </w:tc>
      </w:tr>
      <w:tr w:rsidR="00884BC2" w14:paraId="2F17E606" w14:textId="77777777" w:rsidTr="00884BC2">
        <w:tc>
          <w:tcPr>
            <w:tcW w:w="1980" w:type="dxa"/>
            <w:shd w:val="clear" w:color="auto" w:fill="F2F2F2" w:themeFill="background1" w:themeFillShade="F2"/>
          </w:tcPr>
          <w:p w14:paraId="14E07D15" w14:textId="77777777" w:rsidR="00884BC2" w:rsidRPr="00DF6589" w:rsidRDefault="00884BC2" w:rsidP="008E4228">
            <w:pPr>
              <w:spacing w:before="60" w:after="60"/>
              <w:rPr>
                <w:rFonts w:ascii="Arial" w:hAnsi="Arial" w:cs="Arial"/>
                <w:b/>
              </w:rPr>
            </w:pPr>
            <w:r w:rsidRPr="00DF6589">
              <w:rPr>
                <w:rFonts w:ascii="Arial" w:hAnsi="Arial" w:cs="Arial"/>
                <w:b/>
              </w:rPr>
              <w:t>Multiple goals</w:t>
            </w:r>
          </w:p>
        </w:tc>
        <w:tc>
          <w:tcPr>
            <w:tcW w:w="7036" w:type="dxa"/>
          </w:tcPr>
          <w:p w14:paraId="032B4C39" w14:textId="77777777" w:rsidR="00884BC2" w:rsidRDefault="00884BC2" w:rsidP="008E4228">
            <w:pPr>
              <w:spacing w:before="60" w:after="60"/>
              <w:rPr>
                <w:rFonts w:ascii="Arial" w:hAnsi="Arial" w:cs="Arial"/>
              </w:rPr>
            </w:pPr>
            <w:r>
              <w:rPr>
                <w:rFonts w:ascii="Arial" w:hAnsi="Arial" w:cs="Arial"/>
              </w:rPr>
              <w:t>Complex incidents may generate critical situations that require more than one goal to be addressed resulting in conflicts between objectives, including those of other agencies. This may lead to indecision and hesitation about prioritisation and the actions to be taken.</w:t>
            </w:r>
          </w:p>
        </w:tc>
      </w:tr>
      <w:tr w:rsidR="00884BC2" w14:paraId="79622ED9" w14:textId="77777777" w:rsidTr="00884BC2">
        <w:tc>
          <w:tcPr>
            <w:tcW w:w="1980" w:type="dxa"/>
            <w:shd w:val="clear" w:color="auto" w:fill="F2F2F2" w:themeFill="background1" w:themeFillShade="F2"/>
          </w:tcPr>
          <w:p w14:paraId="42E03A51" w14:textId="77777777" w:rsidR="00884BC2" w:rsidRPr="00DF6589" w:rsidRDefault="00884BC2" w:rsidP="008E4228">
            <w:pPr>
              <w:spacing w:before="60" w:after="60"/>
              <w:rPr>
                <w:rFonts w:ascii="Arial" w:hAnsi="Arial" w:cs="Arial"/>
                <w:b/>
              </w:rPr>
            </w:pPr>
            <w:r w:rsidRPr="00DF6589">
              <w:rPr>
                <w:rFonts w:ascii="Arial" w:hAnsi="Arial" w:cs="Arial"/>
                <w:b/>
              </w:rPr>
              <w:t>Unsuccessful implementation of a plan</w:t>
            </w:r>
          </w:p>
        </w:tc>
        <w:tc>
          <w:tcPr>
            <w:tcW w:w="7036" w:type="dxa"/>
          </w:tcPr>
          <w:p w14:paraId="2F2A0081" w14:textId="77777777" w:rsidR="00884BC2" w:rsidRDefault="00884BC2" w:rsidP="008E4228">
            <w:pPr>
              <w:spacing w:before="60" w:after="60"/>
              <w:rPr>
                <w:rFonts w:ascii="Arial" w:hAnsi="Arial" w:cs="Arial"/>
              </w:rPr>
            </w:pPr>
            <w:r>
              <w:rPr>
                <w:rFonts w:ascii="Arial" w:hAnsi="Arial" w:cs="Arial"/>
              </w:rPr>
              <w:t>Expectations associated with the plan about the sequence of events are not met, which introduces uncertainty about the situation.</w:t>
            </w:r>
          </w:p>
        </w:tc>
      </w:tr>
    </w:tbl>
    <w:p w14:paraId="46AC40CE" w14:textId="77777777" w:rsidR="00ED1038" w:rsidRDefault="00ED1038" w:rsidP="003E3AA2">
      <w:pPr>
        <w:rPr>
          <w:rFonts w:ascii="Arial" w:hAnsi="Arial" w:cs="Arial"/>
          <w:sz w:val="22"/>
          <w:szCs w:val="22"/>
        </w:rPr>
      </w:pPr>
    </w:p>
    <w:p w14:paraId="593EEFFB" w14:textId="77777777" w:rsidR="00884BC2" w:rsidRDefault="00884BC2" w:rsidP="003E3AA2">
      <w:pPr>
        <w:rPr>
          <w:rFonts w:ascii="Arial" w:hAnsi="Arial" w:cs="Arial"/>
          <w:sz w:val="22"/>
          <w:szCs w:val="22"/>
        </w:rPr>
      </w:pPr>
    </w:p>
    <w:p w14:paraId="5E896585" w14:textId="77777777" w:rsidR="00884BC2" w:rsidRDefault="00884BC2" w:rsidP="003E3AA2">
      <w:pPr>
        <w:rPr>
          <w:rFonts w:ascii="Arial" w:hAnsi="Arial" w:cs="Arial"/>
          <w:sz w:val="22"/>
          <w:szCs w:val="22"/>
        </w:rPr>
      </w:pPr>
    </w:p>
    <w:p w14:paraId="58088A63" w14:textId="77777777" w:rsidR="00884BC2" w:rsidRPr="00421B38" w:rsidRDefault="00884BC2" w:rsidP="003E3AA2">
      <w:pPr>
        <w:rPr>
          <w:rFonts w:ascii="Arial" w:hAnsi="Arial" w:cs="Arial"/>
          <w:sz w:val="22"/>
          <w:szCs w:val="22"/>
        </w:rPr>
      </w:pPr>
      <w:r w:rsidRPr="00884BC2">
        <w:rPr>
          <w:rFonts w:ascii="Arial" w:hAnsi="Arial" w:cs="Arial"/>
          <w:noProof/>
          <w:sz w:val="22"/>
          <w:szCs w:val="22"/>
        </w:rPr>
        <w:lastRenderedPageBreak/>
        <w:drawing>
          <wp:anchor distT="0" distB="0" distL="114300" distR="114300" simplePos="0" relativeHeight="251658245" behindDoc="1" locked="0" layoutInCell="1" allowOverlap="1" wp14:anchorId="125241F0" wp14:editId="78B84650">
            <wp:simplePos x="0" y="0"/>
            <wp:positionH relativeFrom="margin">
              <wp:align>center</wp:align>
            </wp:positionH>
            <wp:positionV relativeFrom="paragraph">
              <wp:posOffset>0</wp:posOffset>
            </wp:positionV>
            <wp:extent cx="6363335" cy="7096125"/>
            <wp:effectExtent l="0" t="0" r="0" b="9525"/>
            <wp:wrapTight wrapText="bothSides">
              <wp:wrapPolygon edited="0">
                <wp:start x="0" y="0"/>
                <wp:lineTo x="0" y="21571"/>
                <wp:lineTo x="21533" y="21571"/>
                <wp:lineTo x="21533" y="0"/>
                <wp:lineTo x="0" y="0"/>
              </wp:wrapPolygon>
            </wp:wrapTight>
            <wp:docPr id="8" name="Picture 8" descr="C:\Users\abennett4\Desktop\Foundation Incident Command pictures\Stress indica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ennett4\Desktop\Foundation Incident Command pictures\Stress indicator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3424" cy="70962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1E775" w14:textId="77777777" w:rsidR="00884BC2" w:rsidRDefault="00884BC2" w:rsidP="003E3AA2">
      <w:pPr>
        <w:pStyle w:val="Heading2"/>
        <w:rPr>
          <w:rFonts w:cs="Arial"/>
          <w:sz w:val="22"/>
          <w:szCs w:val="22"/>
          <w:u w:val="single"/>
        </w:rPr>
      </w:pPr>
    </w:p>
    <w:p w14:paraId="76095821" w14:textId="77777777" w:rsidR="00884BC2" w:rsidRDefault="00884BC2" w:rsidP="00884BC2"/>
    <w:p w14:paraId="5F86E804" w14:textId="77777777" w:rsidR="00884BC2" w:rsidRDefault="00884BC2" w:rsidP="00884BC2"/>
    <w:p w14:paraId="557FCF5F" w14:textId="77777777" w:rsidR="00884BC2" w:rsidRDefault="00884BC2" w:rsidP="00884BC2"/>
    <w:p w14:paraId="23435B43" w14:textId="77777777" w:rsidR="00884BC2" w:rsidRDefault="00884BC2" w:rsidP="00884BC2"/>
    <w:p w14:paraId="6A10D475" w14:textId="77777777" w:rsidR="00884BC2" w:rsidRDefault="00884BC2" w:rsidP="00884BC2"/>
    <w:p w14:paraId="22B37269" w14:textId="77777777" w:rsidR="00884BC2" w:rsidRDefault="00884BC2" w:rsidP="00884BC2"/>
    <w:p w14:paraId="5938DAD1" w14:textId="77777777" w:rsidR="00884BC2" w:rsidRDefault="00884BC2" w:rsidP="00884BC2"/>
    <w:p w14:paraId="752F785D" w14:textId="77777777" w:rsidR="00884BC2" w:rsidRDefault="00884BC2" w:rsidP="00884BC2"/>
    <w:p w14:paraId="39296BF7" w14:textId="77777777" w:rsidR="003E3AA2" w:rsidRPr="0032709E" w:rsidRDefault="002631E2" w:rsidP="003E3AA2">
      <w:pPr>
        <w:pStyle w:val="Heading2"/>
        <w:rPr>
          <w:sz w:val="22"/>
          <w:szCs w:val="22"/>
          <w:u w:val="single"/>
        </w:rPr>
      </w:pPr>
      <w:r w:rsidRPr="0032709E">
        <w:rPr>
          <w:rFonts w:cs="Arial"/>
          <w:sz w:val="22"/>
          <w:szCs w:val="22"/>
          <w:u w:val="single"/>
        </w:rPr>
        <w:lastRenderedPageBreak/>
        <w:t>LINES OF COMMUNICATION AVAILABLE</w:t>
      </w:r>
    </w:p>
    <w:p w14:paraId="051FB707" w14:textId="77777777" w:rsidR="003E3AA2" w:rsidRPr="0032709E" w:rsidRDefault="003E3AA2" w:rsidP="003E3AA2">
      <w:pPr>
        <w:pStyle w:val="Heading2"/>
        <w:rPr>
          <w:sz w:val="22"/>
          <w:szCs w:val="22"/>
        </w:rPr>
      </w:pPr>
    </w:p>
    <w:p w14:paraId="2CBD4848" w14:textId="77777777" w:rsidR="003E3AA2" w:rsidRPr="0032709E" w:rsidRDefault="003E3AA2" w:rsidP="003E3AA2">
      <w:pPr>
        <w:rPr>
          <w:rFonts w:ascii="Arial" w:hAnsi="Arial" w:cs="Arial"/>
          <w:bCs/>
          <w:sz w:val="22"/>
          <w:szCs w:val="22"/>
        </w:rPr>
      </w:pPr>
      <w:r w:rsidRPr="0032709E">
        <w:rPr>
          <w:rFonts w:ascii="Arial" w:hAnsi="Arial" w:cs="Arial"/>
          <w:bCs/>
          <w:sz w:val="22"/>
          <w:szCs w:val="22"/>
        </w:rPr>
        <w:t>The Incident command System reduces spans of control to a manageable level and improves control and communications.</w:t>
      </w:r>
    </w:p>
    <w:p w14:paraId="748AC998" w14:textId="77777777" w:rsidR="003E3AA2" w:rsidRPr="0032709E" w:rsidRDefault="003E3AA2" w:rsidP="003E3AA2">
      <w:pPr>
        <w:rPr>
          <w:rFonts w:ascii="Arial" w:hAnsi="Arial" w:cs="Arial"/>
          <w:bCs/>
          <w:sz w:val="22"/>
          <w:szCs w:val="22"/>
        </w:rPr>
      </w:pPr>
    </w:p>
    <w:p w14:paraId="0B64CB73" w14:textId="77777777" w:rsidR="003E3AA2" w:rsidRPr="0032709E" w:rsidRDefault="003E3AA2" w:rsidP="003E3AA2">
      <w:pPr>
        <w:rPr>
          <w:rFonts w:ascii="Arial" w:hAnsi="Arial" w:cs="Arial"/>
          <w:bCs/>
          <w:sz w:val="22"/>
          <w:szCs w:val="22"/>
        </w:rPr>
      </w:pPr>
      <w:r w:rsidRPr="0032709E">
        <w:rPr>
          <w:rFonts w:ascii="Arial" w:hAnsi="Arial" w:cs="Arial"/>
          <w:bCs/>
          <w:sz w:val="22"/>
          <w:szCs w:val="22"/>
        </w:rPr>
        <w:t>Understanding the ‘span of control’ concept is important when managing a large amount of activity and information.</w:t>
      </w:r>
    </w:p>
    <w:p w14:paraId="34DDBEBD" w14:textId="77777777" w:rsidR="003E3AA2" w:rsidRPr="0032709E" w:rsidRDefault="003E3AA2" w:rsidP="003E3AA2">
      <w:pPr>
        <w:rPr>
          <w:rFonts w:ascii="Arial" w:hAnsi="Arial" w:cs="Arial"/>
          <w:bCs/>
          <w:sz w:val="22"/>
          <w:szCs w:val="22"/>
        </w:rPr>
      </w:pPr>
    </w:p>
    <w:p w14:paraId="39EB28D6" w14:textId="77777777" w:rsidR="003E3AA2" w:rsidRPr="0032709E" w:rsidRDefault="003E3AA2" w:rsidP="003E3AA2">
      <w:pPr>
        <w:rPr>
          <w:rFonts w:ascii="Arial" w:hAnsi="Arial" w:cs="Arial"/>
          <w:bCs/>
          <w:sz w:val="22"/>
          <w:szCs w:val="22"/>
        </w:rPr>
      </w:pPr>
      <w:r w:rsidRPr="0032709E">
        <w:rPr>
          <w:rFonts w:ascii="Arial" w:hAnsi="Arial" w:cs="Arial"/>
          <w:bCs/>
          <w:sz w:val="22"/>
          <w:szCs w:val="22"/>
        </w:rPr>
        <w:t>There are many different types of forms of communication which are used at incidents.</w:t>
      </w:r>
    </w:p>
    <w:p w14:paraId="0D8A5ADC" w14:textId="77777777" w:rsidR="003E3AA2" w:rsidRPr="0032709E" w:rsidRDefault="003E3AA2" w:rsidP="003E3AA2">
      <w:pPr>
        <w:rPr>
          <w:rFonts w:ascii="Arial" w:hAnsi="Arial" w:cs="Arial"/>
          <w:bCs/>
          <w:sz w:val="22"/>
          <w:szCs w:val="22"/>
        </w:rPr>
      </w:pPr>
    </w:p>
    <w:p w14:paraId="0FCC577B" w14:textId="77777777" w:rsidR="003E3AA2" w:rsidRPr="0032709E" w:rsidRDefault="003E3AA2" w:rsidP="003E3AA2">
      <w:pPr>
        <w:rPr>
          <w:rFonts w:ascii="Arial" w:hAnsi="Arial" w:cs="Arial"/>
          <w:bCs/>
          <w:sz w:val="22"/>
          <w:szCs w:val="22"/>
        </w:rPr>
      </w:pPr>
      <w:r w:rsidRPr="0032709E">
        <w:rPr>
          <w:rFonts w:ascii="Arial" w:hAnsi="Arial" w:cs="Arial"/>
          <w:b/>
          <w:bCs/>
          <w:sz w:val="22"/>
          <w:szCs w:val="22"/>
        </w:rPr>
        <w:t xml:space="preserve">Verbal </w:t>
      </w:r>
      <w:r w:rsidRPr="0032709E">
        <w:rPr>
          <w:rFonts w:ascii="Arial" w:hAnsi="Arial" w:cs="Arial"/>
          <w:bCs/>
          <w:sz w:val="22"/>
          <w:szCs w:val="22"/>
        </w:rPr>
        <w:t xml:space="preserve">– Most communication at incidents is verbal, either directly or through radio communications. Incident commanders need to be aware that verbal communication is important when building understanding for teams to complete tasks. </w:t>
      </w:r>
    </w:p>
    <w:p w14:paraId="2D44CDF2" w14:textId="77777777" w:rsidR="003E3AA2" w:rsidRPr="0032709E" w:rsidRDefault="003E3AA2" w:rsidP="003E3AA2">
      <w:pPr>
        <w:rPr>
          <w:rFonts w:ascii="Arial" w:hAnsi="Arial" w:cs="Arial"/>
          <w:b/>
          <w:bCs/>
          <w:sz w:val="22"/>
          <w:szCs w:val="22"/>
        </w:rPr>
      </w:pPr>
    </w:p>
    <w:p w14:paraId="439D8299" w14:textId="77777777" w:rsidR="003E3AA2" w:rsidRPr="0032709E" w:rsidRDefault="003E3AA2" w:rsidP="003E3AA2">
      <w:pPr>
        <w:rPr>
          <w:rFonts w:ascii="Arial" w:hAnsi="Arial" w:cs="Arial"/>
          <w:bCs/>
          <w:sz w:val="22"/>
          <w:szCs w:val="22"/>
        </w:rPr>
      </w:pPr>
      <w:r w:rsidRPr="0032709E">
        <w:rPr>
          <w:rFonts w:ascii="Arial" w:hAnsi="Arial" w:cs="Arial"/>
          <w:b/>
          <w:bCs/>
          <w:sz w:val="22"/>
          <w:szCs w:val="22"/>
        </w:rPr>
        <w:t xml:space="preserve">Non-verbal – </w:t>
      </w:r>
      <w:r w:rsidRPr="0032709E">
        <w:rPr>
          <w:rFonts w:ascii="Arial" w:hAnsi="Arial" w:cs="Arial"/>
          <w:bCs/>
          <w:sz w:val="22"/>
          <w:szCs w:val="22"/>
        </w:rPr>
        <w:t xml:space="preserve">People are constantly communicating, even when not using words. Non-verbal communication can be used to complement or reinforce verbal communications and is also a major signal of emotional state. E.g. </w:t>
      </w:r>
    </w:p>
    <w:p w14:paraId="0CA7FE94" w14:textId="77777777" w:rsidR="003E3AA2" w:rsidRPr="0032709E" w:rsidRDefault="003E3AA2" w:rsidP="003E3AA2">
      <w:pPr>
        <w:rPr>
          <w:rFonts w:ascii="Arial" w:hAnsi="Arial" w:cs="Arial"/>
          <w:bCs/>
          <w:sz w:val="22"/>
          <w:szCs w:val="22"/>
        </w:rPr>
      </w:pPr>
    </w:p>
    <w:p w14:paraId="23DE22D3" w14:textId="77777777" w:rsidR="003E3AA2" w:rsidRPr="0032709E" w:rsidRDefault="003E3AA2" w:rsidP="003E3AA2">
      <w:pPr>
        <w:numPr>
          <w:ilvl w:val="0"/>
          <w:numId w:val="12"/>
        </w:numPr>
        <w:rPr>
          <w:rFonts w:ascii="Arial" w:hAnsi="Arial" w:cs="Arial"/>
          <w:bCs/>
          <w:sz w:val="22"/>
          <w:szCs w:val="22"/>
        </w:rPr>
      </w:pPr>
      <w:r w:rsidRPr="0032709E">
        <w:rPr>
          <w:rFonts w:ascii="Arial" w:hAnsi="Arial" w:cs="Arial"/>
          <w:bCs/>
          <w:sz w:val="22"/>
          <w:szCs w:val="22"/>
        </w:rPr>
        <w:t>Facial expressions and eye movement</w:t>
      </w:r>
    </w:p>
    <w:p w14:paraId="1BEAAED4" w14:textId="77777777" w:rsidR="003E3AA2" w:rsidRPr="0032709E" w:rsidRDefault="003E3AA2" w:rsidP="003E3AA2">
      <w:pPr>
        <w:numPr>
          <w:ilvl w:val="0"/>
          <w:numId w:val="12"/>
        </w:numPr>
        <w:rPr>
          <w:rFonts w:ascii="Arial" w:hAnsi="Arial" w:cs="Arial"/>
          <w:bCs/>
          <w:sz w:val="22"/>
          <w:szCs w:val="22"/>
        </w:rPr>
      </w:pPr>
      <w:r w:rsidRPr="0032709E">
        <w:rPr>
          <w:rFonts w:ascii="Arial" w:hAnsi="Arial" w:cs="Arial"/>
          <w:bCs/>
          <w:sz w:val="22"/>
          <w:szCs w:val="22"/>
        </w:rPr>
        <w:t>Body movements and gestures</w:t>
      </w:r>
    </w:p>
    <w:p w14:paraId="1541BB02" w14:textId="77777777" w:rsidR="003E3AA2" w:rsidRPr="0032709E" w:rsidRDefault="003E3AA2" w:rsidP="003E3AA2">
      <w:pPr>
        <w:numPr>
          <w:ilvl w:val="0"/>
          <w:numId w:val="12"/>
        </w:numPr>
        <w:rPr>
          <w:rFonts w:ascii="Arial" w:hAnsi="Arial" w:cs="Arial"/>
          <w:bCs/>
          <w:sz w:val="22"/>
          <w:szCs w:val="22"/>
        </w:rPr>
      </w:pPr>
      <w:r w:rsidRPr="0032709E">
        <w:rPr>
          <w:rFonts w:ascii="Arial" w:hAnsi="Arial" w:cs="Arial"/>
          <w:bCs/>
          <w:sz w:val="22"/>
          <w:szCs w:val="22"/>
        </w:rPr>
        <w:t>Voice characteristics and qualities</w:t>
      </w:r>
    </w:p>
    <w:p w14:paraId="15AFF3DA" w14:textId="77777777" w:rsidR="003E3AA2" w:rsidRPr="0032709E" w:rsidRDefault="003E3AA2" w:rsidP="003E3AA2">
      <w:pPr>
        <w:rPr>
          <w:rFonts w:ascii="Arial" w:hAnsi="Arial" w:cs="Arial"/>
          <w:bCs/>
          <w:sz w:val="22"/>
          <w:szCs w:val="22"/>
        </w:rPr>
      </w:pPr>
    </w:p>
    <w:p w14:paraId="1A2AA78C" w14:textId="77777777" w:rsidR="003E3AA2" w:rsidRPr="0032709E" w:rsidRDefault="003E3AA2" w:rsidP="003E3AA2">
      <w:pPr>
        <w:rPr>
          <w:rFonts w:ascii="Arial" w:hAnsi="Arial" w:cs="Arial"/>
          <w:bCs/>
          <w:sz w:val="22"/>
          <w:szCs w:val="22"/>
        </w:rPr>
      </w:pPr>
      <w:r w:rsidRPr="0032709E">
        <w:rPr>
          <w:rFonts w:ascii="Arial" w:hAnsi="Arial" w:cs="Arial"/>
          <w:b/>
          <w:bCs/>
          <w:sz w:val="22"/>
          <w:szCs w:val="22"/>
        </w:rPr>
        <w:t>Written</w:t>
      </w:r>
      <w:r w:rsidRPr="0032709E">
        <w:rPr>
          <w:rFonts w:ascii="Arial" w:hAnsi="Arial" w:cs="Arial"/>
          <w:bCs/>
          <w:sz w:val="22"/>
          <w:szCs w:val="22"/>
        </w:rPr>
        <w:t xml:space="preserve"> – When written information is captured on the incident ground, care should be taken to ensure it is accurate, clear and relevant. This may involve a variety of personnel from a command support team member, to a </w:t>
      </w:r>
      <w:proofErr w:type="spellStart"/>
      <w:r w:rsidRPr="0032709E">
        <w:rPr>
          <w:rFonts w:ascii="Arial" w:hAnsi="Arial" w:cs="Arial"/>
          <w:bCs/>
          <w:sz w:val="22"/>
          <w:szCs w:val="22"/>
        </w:rPr>
        <w:t>loggist</w:t>
      </w:r>
      <w:proofErr w:type="spellEnd"/>
      <w:r w:rsidRPr="0032709E">
        <w:rPr>
          <w:rFonts w:ascii="Arial" w:hAnsi="Arial" w:cs="Arial"/>
          <w:bCs/>
          <w:sz w:val="22"/>
          <w:szCs w:val="22"/>
        </w:rPr>
        <w:t xml:space="preserve"> who will record the decisions and conversations of an incident commander.</w:t>
      </w:r>
    </w:p>
    <w:p w14:paraId="716A65EC" w14:textId="77777777" w:rsidR="003E3AA2" w:rsidRPr="0032709E" w:rsidRDefault="003E3AA2" w:rsidP="003E3AA2">
      <w:pPr>
        <w:rPr>
          <w:rFonts w:ascii="Arial" w:hAnsi="Arial" w:cs="Arial"/>
          <w:bCs/>
          <w:sz w:val="22"/>
          <w:szCs w:val="22"/>
        </w:rPr>
      </w:pPr>
    </w:p>
    <w:p w14:paraId="19D4F431" w14:textId="77777777" w:rsidR="003E3AA2" w:rsidRPr="0032709E" w:rsidRDefault="003E3AA2" w:rsidP="003E3AA2">
      <w:pPr>
        <w:rPr>
          <w:rFonts w:ascii="Arial" w:hAnsi="Arial" w:cs="Arial"/>
          <w:bCs/>
          <w:sz w:val="22"/>
          <w:szCs w:val="22"/>
        </w:rPr>
      </w:pPr>
      <w:r w:rsidRPr="0032709E">
        <w:rPr>
          <w:rFonts w:ascii="Arial" w:hAnsi="Arial" w:cs="Arial"/>
          <w:b/>
          <w:bCs/>
          <w:sz w:val="22"/>
          <w:szCs w:val="22"/>
        </w:rPr>
        <w:t>Electronic</w:t>
      </w:r>
      <w:r w:rsidRPr="0032709E">
        <w:rPr>
          <w:rFonts w:ascii="Arial" w:hAnsi="Arial" w:cs="Arial"/>
          <w:bCs/>
          <w:sz w:val="22"/>
          <w:szCs w:val="22"/>
        </w:rPr>
        <w:t xml:space="preserve"> </w:t>
      </w:r>
      <w:proofErr w:type="gramStart"/>
      <w:r w:rsidRPr="0032709E">
        <w:rPr>
          <w:rFonts w:ascii="Arial" w:hAnsi="Arial" w:cs="Arial"/>
          <w:bCs/>
          <w:sz w:val="22"/>
          <w:szCs w:val="22"/>
        </w:rPr>
        <w:t>-  Mobile</w:t>
      </w:r>
      <w:proofErr w:type="gramEnd"/>
      <w:r w:rsidRPr="0032709E">
        <w:rPr>
          <w:rFonts w:ascii="Arial" w:hAnsi="Arial" w:cs="Arial"/>
          <w:bCs/>
          <w:sz w:val="22"/>
          <w:szCs w:val="22"/>
        </w:rPr>
        <w:t xml:space="preserve"> data terminals, computer-based command support systems, digital cameras and mobile telephone devices may provide an incident commander with visual as well as written information about an incident, e.g. via a helicopter downlink, risk database or social media websites.</w:t>
      </w:r>
    </w:p>
    <w:p w14:paraId="19A8AD2E" w14:textId="77777777" w:rsidR="003E3AA2" w:rsidRPr="0032709E" w:rsidRDefault="003E3AA2" w:rsidP="003E3AA2">
      <w:pPr>
        <w:rPr>
          <w:rFonts w:ascii="Arial" w:hAnsi="Arial" w:cs="Arial"/>
          <w:bCs/>
          <w:sz w:val="22"/>
          <w:szCs w:val="22"/>
        </w:rPr>
      </w:pPr>
    </w:p>
    <w:p w14:paraId="77088C15" w14:textId="77777777" w:rsidR="003E3AA2" w:rsidRPr="0032709E" w:rsidRDefault="003F64EA" w:rsidP="003E3AA2">
      <w:pPr>
        <w:rPr>
          <w:rFonts w:ascii="Arial" w:hAnsi="Arial" w:cs="Arial"/>
          <w:b/>
          <w:bCs/>
          <w:sz w:val="22"/>
          <w:szCs w:val="22"/>
          <w:u w:val="single"/>
        </w:rPr>
      </w:pPr>
      <w:r w:rsidRPr="0032709E">
        <w:rPr>
          <w:rFonts w:ascii="Arial" w:hAnsi="Arial" w:cs="Arial"/>
          <w:b/>
          <w:bCs/>
          <w:sz w:val="22"/>
          <w:szCs w:val="22"/>
          <w:u w:val="single"/>
        </w:rPr>
        <w:t>BARRIERS TO COMMUNICATIONS</w:t>
      </w:r>
    </w:p>
    <w:p w14:paraId="1DF301AF" w14:textId="77777777" w:rsidR="003E3AA2" w:rsidRPr="0032709E" w:rsidRDefault="003E3AA2" w:rsidP="003E3AA2">
      <w:pPr>
        <w:rPr>
          <w:rFonts w:ascii="Arial" w:hAnsi="Arial" w:cs="Arial"/>
          <w:b/>
          <w:bCs/>
          <w:sz w:val="22"/>
          <w:szCs w:val="22"/>
        </w:rPr>
      </w:pPr>
    </w:p>
    <w:p w14:paraId="0E945A63" w14:textId="77777777" w:rsidR="003E3AA2" w:rsidRPr="0032709E" w:rsidRDefault="003E3AA2" w:rsidP="003E3AA2">
      <w:pPr>
        <w:rPr>
          <w:rFonts w:ascii="Arial" w:hAnsi="Arial" w:cs="Arial"/>
          <w:bCs/>
          <w:sz w:val="22"/>
          <w:szCs w:val="22"/>
        </w:rPr>
      </w:pPr>
      <w:r w:rsidRPr="0032709E">
        <w:rPr>
          <w:rFonts w:ascii="Arial" w:hAnsi="Arial" w:cs="Arial"/>
          <w:bCs/>
          <w:sz w:val="22"/>
          <w:szCs w:val="22"/>
        </w:rPr>
        <w:t>There are many barriers to communication, which may lead to misunderstandings that impact on the effectiveness and safety of incident operations. For example;</w:t>
      </w:r>
    </w:p>
    <w:p w14:paraId="6C5C4A33" w14:textId="77777777" w:rsidR="003E3AA2" w:rsidRPr="0032709E" w:rsidRDefault="003E3AA2" w:rsidP="003E3AA2">
      <w:pPr>
        <w:rPr>
          <w:rFonts w:ascii="Arial" w:hAnsi="Arial" w:cs="Arial"/>
          <w:bCs/>
          <w:sz w:val="22"/>
          <w:szCs w:val="22"/>
        </w:rPr>
      </w:pPr>
    </w:p>
    <w:p w14:paraId="2B97763F"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Verbal</w:t>
      </w:r>
    </w:p>
    <w:p w14:paraId="6CA02221" w14:textId="77777777" w:rsidR="003E3AA2" w:rsidRPr="0032709E" w:rsidRDefault="003E3AA2" w:rsidP="003E3AA2">
      <w:pPr>
        <w:rPr>
          <w:rFonts w:ascii="Arial" w:hAnsi="Arial" w:cs="Arial"/>
          <w:bCs/>
          <w:sz w:val="22"/>
          <w:szCs w:val="22"/>
        </w:rPr>
      </w:pPr>
    </w:p>
    <w:p w14:paraId="564A449F" w14:textId="77777777" w:rsidR="003E3AA2" w:rsidRPr="0032709E" w:rsidRDefault="003E3AA2" w:rsidP="003E3AA2">
      <w:pPr>
        <w:numPr>
          <w:ilvl w:val="0"/>
          <w:numId w:val="13"/>
        </w:numPr>
        <w:rPr>
          <w:rFonts w:ascii="Arial" w:hAnsi="Arial" w:cs="Arial"/>
          <w:bCs/>
          <w:sz w:val="22"/>
          <w:szCs w:val="22"/>
        </w:rPr>
      </w:pPr>
      <w:r w:rsidRPr="0032709E">
        <w:rPr>
          <w:rFonts w:ascii="Arial" w:hAnsi="Arial" w:cs="Arial"/>
          <w:bCs/>
          <w:sz w:val="22"/>
          <w:szCs w:val="22"/>
        </w:rPr>
        <w:t>Remote from receiver</w:t>
      </w:r>
    </w:p>
    <w:p w14:paraId="7A3772AE" w14:textId="77777777" w:rsidR="003E3AA2" w:rsidRPr="0032709E" w:rsidRDefault="003E3AA2" w:rsidP="003E3AA2">
      <w:pPr>
        <w:numPr>
          <w:ilvl w:val="0"/>
          <w:numId w:val="13"/>
        </w:numPr>
        <w:rPr>
          <w:rFonts w:ascii="Arial" w:hAnsi="Arial" w:cs="Arial"/>
          <w:bCs/>
          <w:sz w:val="22"/>
          <w:szCs w:val="22"/>
        </w:rPr>
      </w:pPr>
      <w:r w:rsidRPr="0032709E">
        <w:rPr>
          <w:rFonts w:ascii="Arial" w:hAnsi="Arial" w:cs="Arial"/>
          <w:bCs/>
          <w:sz w:val="22"/>
          <w:szCs w:val="22"/>
        </w:rPr>
        <w:t>Inappropriate language</w:t>
      </w:r>
    </w:p>
    <w:p w14:paraId="3C378522" w14:textId="77777777" w:rsidR="003E3AA2" w:rsidRPr="0032709E" w:rsidRDefault="003E3AA2" w:rsidP="003E3AA2">
      <w:pPr>
        <w:numPr>
          <w:ilvl w:val="0"/>
          <w:numId w:val="13"/>
        </w:numPr>
        <w:rPr>
          <w:rFonts w:ascii="Arial" w:hAnsi="Arial" w:cs="Arial"/>
          <w:bCs/>
          <w:sz w:val="22"/>
          <w:szCs w:val="22"/>
        </w:rPr>
      </w:pPr>
      <w:r w:rsidRPr="0032709E">
        <w:rPr>
          <w:rFonts w:ascii="Arial" w:hAnsi="Arial" w:cs="Arial"/>
          <w:bCs/>
          <w:sz w:val="22"/>
          <w:szCs w:val="22"/>
        </w:rPr>
        <w:t>Language difference</w:t>
      </w:r>
    </w:p>
    <w:p w14:paraId="38FB3002" w14:textId="77777777" w:rsidR="003E3AA2" w:rsidRPr="0032709E" w:rsidRDefault="003E3AA2" w:rsidP="003E3AA2">
      <w:pPr>
        <w:numPr>
          <w:ilvl w:val="0"/>
          <w:numId w:val="13"/>
        </w:numPr>
        <w:rPr>
          <w:rFonts w:ascii="Arial" w:hAnsi="Arial" w:cs="Arial"/>
          <w:bCs/>
          <w:sz w:val="22"/>
          <w:szCs w:val="22"/>
        </w:rPr>
      </w:pPr>
      <w:r w:rsidRPr="0032709E">
        <w:rPr>
          <w:rFonts w:ascii="Arial" w:hAnsi="Arial" w:cs="Arial"/>
          <w:bCs/>
          <w:sz w:val="22"/>
          <w:szCs w:val="22"/>
        </w:rPr>
        <w:t>Inability to hear</w:t>
      </w:r>
    </w:p>
    <w:p w14:paraId="176DA195" w14:textId="77777777" w:rsidR="003E3AA2" w:rsidRPr="0032709E" w:rsidRDefault="003E3AA2" w:rsidP="003E3AA2">
      <w:pPr>
        <w:numPr>
          <w:ilvl w:val="0"/>
          <w:numId w:val="13"/>
        </w:numPr>
        <w:rPr>
          <w:rFonts w:ascii="Arial" w:hAnsi="Arial" w:cs="Arial"/>
          <w:bCs/>
          <w:sz w:val="22"/>
          <w:szCs w:val="22"/>
        </w:rPr>
      </w:pPr>
      <w:r w:rsidRPr="0032709E">
        <w:rPr>
          <w:rFonts w:ascii="Arial" w:hAnsi="Arial" w:cs="Arial"/>
          <w:bCs/>
          <w:sz w:val="22"/>
          <w:szCs w:val="22"/>
        </w:rPr>
        <w:t>Noise</w:t>
      </w:r>
    </w:p>
    <w:p w14:paraId="63DC9756" w14:textId="77777777" w:rsidR="003E3AA2" w:rsidRPr="0032709E" w:rsidRDefault="003E3AA2" w:rsidP="003E3AA2">
      <w:pPr>
        <w:numPr>
          <w:ilvl w:val="0"/>
          <w:numId w:val="13"/>
        </w:numPr>
        <w:rPr>
          <w:rFonts w:ascii="Arial" w:hAnsi="Arial" w:cs="Arial"/>
          <w:bCs/>
          <w:sz w:val="22"/>
          <w:szCs w:val="22"/>
        </w:rPr>
      </w:pPr>
      <w:r w:rsidRPr="0032709E">
        <w:rPr>
          <w:rFonts w:ascii="Arial" w:hAnsi="Arial" w:cs="Arial"/>
          <w:bCs/>
          <w:sz w:val="22"/>
          <w:szCs w:val="22"/>
        </w:rPr>
        <w:t>Interference</w:t>
      </w:r>
    </w:p>
    <w:p w14:paraId="20A69FA7" w14:textId="77777777" w:rsidR="003E3AA2" w:rsidRPr="0032709E" w:rsidRDefault="003E3AA2" w:rsidP="003E3AA2">
      <w:pPr>
        <w:numPr>
          <w:ilvl w:val="0"/>
          <w:numId w:val="13"/>
        </w:numPr>
        <w:rPr>
          <w:rFonts w:ascii="Arial" w:hAnsi="Arial" w:cs="Arial"/>
          <w:bCs/>
          <w:sz w:val="22"/>
          <w:szCs w:val="22"/>
        </w:rPr>
      </w:pPr>
      <w:r w:rsidRPr="0032709E">
        <w:rPr>
          <w:rFonts w:ascii="Arial" w:hAnsi="Arial" w:cs="Arial"/>
          <w:bCs/>
          <w:sz w:val="22"/>
          <w:szCs w:val="22"/>
        </w:rPr>
        <w:t>Distraction poor listening skills</w:t>
      </w:r>
    </w:p>
    <w:p w14:paraId="3347823D" w14:textId="77777777" w:rsidR="003E3AA2" w:rsidRPr="0032709E" w:rsidRDefault="003E3AA2" w:rsidP="003E3AA2">
      <w:pPr>
        <w:rPr>
          <w:rFonts w:ascii="Arial" w:hAnsi="Arial" w:cs="Arial"/>
          <w:bCs/>
          <w:sz w:val="22"/>
          <w:szCs w:val="22"/>
        </w:rPr>
      </w:pPr>
    </w:p>
    <w:p w14:paraId="595C3D51"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Non-verbal</w:t>
      </w:r>
    </w:p>
    <w:p w14:paraId="42A9407D" w14:textId="77777777" w:rsidR="003E3AA2" w:rsidRPr="0032709E" w:rsidRDefault="003E3AA2" w:rsidP="003E3AA2">
      <w:pPr>
        <w:rPr>
          <w:rFonts w:ascii="Arial" w:hAnsi="Arial" w:cs="Arial"/>
          <w:b/>
          <w:bCs/>
          <w:sz w:val="22"/>
          <w:szCs w:val="22"/>
        </w:rPr>
      </w:pPr>
    </w:p>
    <w:p w14:paraId="721BE31C" w14:textId="77777777" w:rsidR="003E3AA2" w:rsidRPr="0032709E" w:rsidRDefault="003E3AA2" w:rsidP="003E3AA2">
      <w:pPr>
        <w:numPr>
          <w:ilvl w:val="0"/>
          <w:numId w:val="14"/>
        </w:numPr>
        <w:rPr>
          <w:rFonts w:ascii="Arial" w:hAnsi="Arial" w:cs="Arial"/>
          <w:bCs/>
          <w:sz w:val="22"/>
          <w:szCs w:val="22"/>
        </w:rPr>
      </w:pPr>
      <w:r w:rsidRPr="0032709E">
        <w:rPr>
          <w:rFonts w:ascii="Arial" w:hAnsi="Arial" w:cs="Arial"/>
          <w:bCs/>
          <w:sz w:val="22"/>
          <w:szCs w:val="22"/>
        </w:rPr>
        <w:t>Emotions</w:t>
      </w:r>
    </w:p>
    <w:p w14:paraId="32E491FF" w14:textId="77777777" w:rsidR="003E3AA2" w:rsidRPr="0032709E" w:rsidRDefault="003E3AA2" w:rsidP="003E3AA2">
      <w:pPr>
        <w:numPr>
          <w:ilvl w:val="0"/>
          <w:numId w:val="14"/>
        </w:numPr>
        <w:rPr>
          <w:rFonts w:ascii="Arial" w:hAnsi="Arial" w:cs="Arial"/>
          <w:bCs/>
          <w:sz w:val="22"/>
          <w:szCs w:val="22"/>
        </w:rPr>
      </w:pPr>
      <w:r w:rsidRPr="0032709E">
        <w:rPr>
          <w:rFonts w:ascii="Arial" w:hAnsi="Arial" w:cs="Arial"/>
          <w:bCs/>
          <w:sz w:val="22"/>
          <w:szCs w:val="22"/>
        </w:rPr>
        <w:t>Incongruent body language (to nature of message)</w:t>
      </w:r>
    </w:p>
    <w:p w14:paraId="05C1C1FA" w14:textId="77777777" w:rsidR="003E3AA2" w:rsidRPr="0032709E" w:rsidRDefault="003E3AA2" w:rsidP="003E3AA2">
      <w:pPr>
        <w:numPr>
          <w:ilvl w:val="0"/>
          <w:numId w:val="14"/>
        </w:numPr>
        <w:rPr>
          <w:rFonts w:ascii="Arial" w:hAnsi="Arial" w:cs="Arial"/>
          <w:bCs/>
          <w:sz w:val="22"/>
          <w:szCs w:val="22"/>
        </w:rPr>
      </w:pPr>
      <w:r w:rsidRPr="0032709E">
        <w:rPr>
          <w:rFonts w:ascii="Arial" w:hAnsi="Arial" w:cs="Arial"/>
          <w:bCs/>
          <w:sz w:val="22"/>
          <w:szCs w:val="22"/>
        </w:rPr>
        <w:t>Lack of body language (remote from communicator)</w:t>
      </w:r>
    </w:p>
    <w:p w14:paraId="753B3B3B" w14:textId="77777777" w:rsidR="003E3AA2" w:rsidRPr="0032709E" w:rsidRDefault="003E3AA2" w:rsidP="003E3AA2">
      <w:pPr>
        <w:numPr>
          <w:ilvl w:val="0"/>
          <w:numId w:val="14"/>
        </w:numPr>
        <w:rPr>
          <w:rFonts w:ascii="Arial" w:hAnsi="Arial" w:cs="Arial"/>
          <w:bCs/>
          <w:sz w:val="22"/>
          <w:szCs w:val="22"/>
        </w:rPr>
      </w:pPr>
      <w:r w:rsidRPr="0032709E">
        <w:rPr>
          <w:rFonts w:ascii="Arial" w:hAnsi="Arial" w:cs="Arial"/>
          <w:bCs/>
          <w:sz w:val="22"/>
          <w:szCs w:val="22"/>
        </w:rPr>
        <w:t>Voice level</w:t>
      </w:r>
    </w:p>
    <w:p w14:paraId="7C5C3519" w14:textId="77777777" w:rsidR="003E3AA2" w:rsidRPr="0032709E" w:rsidRDefault="003E3AA2" w:rsidP="003E3AA2">
      <w:pPr>
        <w:numPr>
          <w:ilvl w:val="0"/>
          <w:numId w:val="14"/>
        </w:numPr>
        <w:rPr>
          <w:rFonts w:ascii="Arial" w:hAnsi="Arial" w:cs="Arial"/>
          <w:bCs/>
          <w:sz w:val="22"/>
          <w:szCs w:val="22"/>
        </w:rPr>
      </w:pPr>
      <w:r w:rsidRPr="0032709E">
        <w:rPr>
          <w:rFonts w:ascii="Arial" w:hAnsi="Arial" w:cs="Arial"/>
          <w:bCs/>
          <w:sz w:val="22"/>
          <w:szCs w:val="22"/>
        </w:rPr>
        <w:lastRenderedPageBreak/>
        <w:t>Status</w:t>
      </w:r>
    </w:p>
    <w:p w14:paraId="786E0B39" w14:textId="77777777" w:rsidR="003E3AA2" w:rsidRPr="0032709E" w:rsidRDefault="003E3AA2" w:rsidP="003E3AA2">
      <w:pPr>
        <w:numPr>
          <w:ilvl w:val="0"/>
          <w:numId w:val="14"/>
        </w:numPr>
        <w:rPr>
          <w:rFonts w:ascii="Arial" w:hAnsi="Arial" w:cs="Arial"/>
          <w:bCs/>
          <w:sz w:val="22"/>
          <w:szCs w:val="22"/>
        </w:rPr>
      </w:pPr>
      <w:r w:rsidRPr="0032709E">
        <w:rPr>
          <w:rFonts w:ascii="Arial" w:hAnsi="Arial" w:cs="Arial"/>
          <w:bCs/>
          <w:sz w:val="22"/>
          <w:szCs w:val="22"/>
        </w:rPr>
        <w:t>Culture</w:t>
      </w:r>
    </w:p>
    <w:p w14:paraId="30B16F63" w14:textId="77777777" w:rsidR="003E3AA2" w:rsidRPr="0032709E" w:rsidRDefault="003E3AA2" w:rsidP="003E3AA2">
      <w:pPr>
        <w:numPr>
          <w:ilvl w:val="0"/>
          <w:numId w:val="14"/>
        </w:numPr>
        <w:rPr>
          <w:rFonts w:ascii="Arial" w:hAnsi="Arial" w:cs="Arial"/>
          <w:bCs/>
          <w:sz w:val="22"/>
          <w:szCs w:val="22"/>
        </w:rPr>
      </w:pPr>
      <w:r w:rsidRPr="0032709E">
        <w:rPr>
          <w:rFonts w:ascii="Arial" w:hAnsi="Arial" w:cs="Arial"/>
          <w:bCs/>
          <w:sz w:val="22"/>
          <w:szCs w:val="22"/>
        </w:rPr>
        <w:t>Stereotyping</w:t>
      </w:r>
    </w:p>
    <w:p w14:paraId="220AEF2D" w14:textId="77777777" w:rsidR="003E3AA2" w:rsidRPr="0032709E" w:rsidRDefault="003E3AA2" w:rsidP="003E3AA2">
      <w:pPr>
        <w:numPr>
          <w:ilvl w:val="0"/>
          <w:numId w:val="14"/>
        </w:numPr>
        <w:rPr>
          <w:rFonts w:ascii="Arial" w:hAnsi="Arial" w:cs="Arial"/>
          <w:bCs/>
          <w:sz w:val="22"/>
          <w:szCs w:val="22"/>
        </w:rPr>
      </w:pPr>
      <w:r w:rsidRPr="0032709E">
        <w:rPr>
          <w:rFonts w:ascii="Arial" w:hAnsi="Arial" w:cs="Arial"/>
          <w:bCs/>
          <w:sz w:val="22"/>
          <w:szCs w:val="22"/>
        </w:rPr>
        <w:t>Discrimination</w:t>
      </w:r>
    </w:p>
    <w:p w14:paraId="18864C65" w14:textId="77777777" w:rsidR="003E3AA2" w:rsidRPr="0032709E" w:rsidRDefault="003E3AA2" w:rsidP="003E3AA2">
      <w:pPr>
        <w:rPr>
          <w:rFonts w:ascii="Arial" w:hAnsi="Arial" w:cs="Arial"/>
          <w:bCs/>
          <w:sz w:val="22"/>
          <w:szCs w:val="22"/>
        </w:rPr>
      </w:pPr>
    </w:p>
    <w:p w14:paraId="732D7742" w14:textId="77777777" w:rsidR="003F64EA" w:rsidRPr="0032709E" w:rsidRDefault="003F64EA" w:rsidP="003E3AA2">
      <w:pPr>
        <w:rPr>
          <w:rFonts w:ascii="Arial" w:hAnsi="Arial" w:cs="Arial"/>
          <w:b/>
          <w:bCs/>
          <w:sz w:val="22"/>
          <w:szCs w:val="22"/>
        </w:rPr>
      </w:pPr>
    </w:p>
    <w:p w14:paraId="32452480"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Written</w:t>
      </w:r>
    </w:p>
    <w:p w14:paraId="2196105A" w14:textId="77777777" w:rsidR="003E3AA2" w:rsidRPr="0032709E" w:rsidRDefault="003E3AA2" w:rsidP="003E3AA2">
      <w:pPr>
        <w:rPr>
          <w:rFonts w:ascii="Arial" w:hAnsi="Arial" w:cs="Arial"/>
          <w:b/>
          <w:bCs/>
          <w:sz w:val="22"/>
          <w:szCs w:val="22"/>
        </w:rPr>
      </w:pPr>
    </w:p>
    <w:p w14:paraId="14FE1BF9" w14:textId="77777777" w:rsidR="003E3AA2" w:rsidRPr="0032709E" w:rsidRDefault="003E3AA2" w:rsidP="003E3AA2">
      <w:pPr>
        <w:numPr>
          <w:ilvl w:val="0"/>
          <w:numId w:val="15"/>
        </w:numPr>
        <w:rPr>
          <w:rFonts w:ascii="Arial" w:hAnsi="Arial" w:cs="Arial"/>
          <w:bCs/>
          <w:sz w:val="22"/>
          <w:szCs w:val="22"/>
        </w:rPr>
      </w:pPr>
      <w:r w:rsidRPr="0032709E">
        <w:rPr>
          <w:rFonts w:ascii="Arial" w:hAnsi="Arial" w:cs="Arial"/>
          <w:bCs/>
          <w:sz w:val="22"/>
          <w:szCs w:val="22"/>
        </w:rPr>
        <w:t>Language difference</w:t>
      </w:r>
    </w:p>
    <w:p w14:paraId="7383D9AC" w14:textId="77777777" w:rsidR="003E3AA2" w:rsidRPr="0032709E" w:rsidRDefault="003E3AA2" w:rsidP="003E3AA2">
      <w:pPr>
        <w:numPr>
          <w:ilvl w:val="0"/>
          <w:numId w:val="15"/>
        </w:numPr>
        <w:rPr>
          <w:rFonts w:ascii="Arial" w:hAnsi="Arial" w:cs="Arial"/>
          <w:bCs/>
          <w:sz w:val="22"/>
          <w:szCs w:val="22"/>
        </w:rPr>
      </w:pPr>
      <w:r w:rsidRPr="0032709E">
        <w:rPr>
          <w:rFonts w:ascii="Arial" w:hAnsi="Arial" w:cs="Arial"/>
          <w:bCs/>
          <w:sz w:val="22"/>
          <w:szCs w:val="22"/>
        </w:rPr>
        <w:t>Poorly written script</w:t>
      </w:r>
    </w:p>
    <w:p w14:paraId="2442A0DC" w14:textId="77777777" w:rsidR="003E3AA2" w:rsidRPr="0032709E" w:rsidRDefault="003E3AA2" w:rsidP="003E3AA2">
      <w:pPr>
        <w:numPr>
          <w:ilvl w:val="0"/>
          <w:numId w:val="15"/>
        </w:numPr>
        <w:rPr>
          <w:rFonts w:ascii="Arial" w:hAnsi="Arial" w:cs="Arial"/>
          <w:bCs/>
          <w:sz w:val="22"/>
          <w:szCs w:val="22"/>
        </w:rPr>
      </w:pPr>
      <w:r w:rsidRPr="0032709E">
        <w:rPr>
          <w:rFonts w:ascii="Arial" w:hAnsi="Arial" w:cs="Arial"/>
          <w:bCs/>
          <w:sz w:val="22"/>
          <w:szCs w:val="22"/>
        </w:rPr>
        <w:t>Spelling errors</w:t>
      </w:r>
    </w:p>
    <w:p w14:paraId="2B21D7B0" w14:textId="77777777" w:rsidR="003E3AA2" w:rsidRPr="0032709E" w:rsidRDefault="003E3AA2" w:rsidP="003E3AA2">
      <w:pPr>
        <w:numPr>
          <w:ilvl w:val="0"/>
          <w:numId w:val="15"/>
        </w:numPr>
        <w:rPr>
          <w:rFonts w:ascii="Arial" w:hAnsi="Arial" w:cs="Arial"/>
          <w:bCs/>
          <w:sz w:val="22"/>
          <w:szCs w:val="22"/>
        </w:rPr>
      </w:pPr>
      <w:r w:rsidRPr="0032709E">
        <w:rPr>
          <w:rFonts w:ascii="Arial" w:hAnsi="Arial" w:cs="Arial"/>
          <w:bCs/>
          <w:sz w:val="22"/>
          <w:szCs w:val="22"/>
        </w:rPr>
        <w:t>Punctuation errors</w:t>
      </w:r>
    </w:p>
    <w:p w14:paraId="4C5C4484" w14:textId="77777777" w:rsidR="003E3AA2" w:rsidRPr="0032709E" w:rsidRDefault="003E3AA2" w:rsidP="003E3AA2">
      <w:pPr>
        <w:numPr>
          <w:ilvl w:val="0"/>
          <w:numId w:val="15"/>
        </w:numPr>
        <w:rPr>
          <w:rFonts w:ascii="Arial" w:hAnsi="Arial" w:cs="Arial"/>
          <w:bCs/>
          <w:sz w:val="22"/>
          <w:szCs w:val="22"/>
        </w:rPr>
      </w:pPr>
      <w:r w:rsidRPr="0032709E">
        <w:rPr>
          <w:rFonts w:ascii="Arial" w:hAnsi="Arial" w:cs="Arial"/>
          <w:bCs/>
          <w:sz w:val="22"/>
          <w:szCs w:val="22"/>
        </w:rPr>
        <w:t>Poorly formatted documents</w:t>
      </w:r>
    </w:p>
    <w:p w14:paraId="0ABD6408" w14:textId="77777777" w:rsidR="003E3AA2" w:rsidRPr="0032709E" w:rsidRDefault="003E3AA2" w:rsidP="003E3AA2">
      <w:pPr>
        <w:rPr>
          <w:rFonts w:ascii="Arial" w:hAnsi="Arial" w:cs="Arial"/>
          <w:bCs/>
          <w:sz w:val="22"/>
          <w:szCs w:val="22"/>
        </w:rPr>
      </w:pPr>
    </w:p>
    <w:p w14:paraId="1EB345D9"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Electronic</w:t>
      </w:r>
    </w:p>
    <w:p w14:paraId="5E8B5F7C" w14:textId="77777777" w:rsidR="003E3AA2" w:rsidRPr="0032709E" w:rsidRDefault="003E3AA2" w:rsidP="003E3AA2">
      <w:pPr>
        <w:rPr>
          <w:rFonts w:ascii="Arial" w:hAnsi="Arial" w:cs="Arial"/>
          <w:b/>
          <w:bCs/>
          <w:sz w:val="22"/>
          <w:szCs w:val="22"/>
        </w:rPr>
      </w:pPr>
    </w:p>
    <w:p w14:paraId="23DB0718" w14:textId="77777777" w:rsidR="003E3AA2" w:rsidRPr="0032709E" w:rsidRDefault="003E3AA2" w:rsidP="003E3AA2">
      <w:pPr>
        <w:numPr>
          <w:ilvl w:val="0"/>
          <w:numId w:val="16"/>
        </w:numPr>
        <w:rPr>
          <w:rFonts w:ascii="Arial" w:hAnsi="Arial" w:cs="Arial"/>
          <w:bCs/>
          <w:sz w:val="22"/>
          <w:szCs w:val="22"/>
        </w:rPr>
      </w:pPr>
      <w:r w:rsidRPr="0032709E">
        <w:rPr>
          <w:rFonts w:ascii="Arial" w:hAnsi="Arial" w:cs="Arial"/>
          <w:bCs/>
          <w:sz w:val="22"/>
          <w:szCs w:val="22"/>
        </w:rPr>
        <w:t>Hardware failure</w:t>
      </w:r>
    </w:p>
    <w:p w14:paraId="24ABDE8A" w14:textId="77777777" w:rsidR="003E3AA2" w:rsidRPr="0032709E" w:rsidRDefault="003E3AA2" w:rsidP="003E3AA2">
      <w:pPr>
        <w:numPr>
          <w:ilvl w:val="0"/>
          <w:numId w:val="16"/>
        </w:numPr>
        <w:rPr>
          <w:rFonts w:ascii="Arial" w:hAnsi="Arial" w:cs="Arial"/>
          <w:bCs/>
          <w:sz w:val="22"/>
          <w:szCs w:val="22"/>
        </w:rPr>
      </w:pPr>
      <w:r w:rsidRPr="0032709E">
        <w:rPr>
          <w:rFonts w:ascii="Arial" w:hAnsi="Arial" w:cs="Arial"/>
          <w:bCs/>
          <w:sz w:val="22"/>
          <w:szCs w:val="22"/>
        </w:rPr>
        <w:t>Software failure</w:t>
      </w:r>
    </w:p>
    <w:p w14:paraId="70851E29" w14:textId="77777777" w:rsidR="003E3AA2" w:rsidRPr="0032709E" w:rsidRDefault="003E3AA2" w:rsidP="003E3AA2">
      <w:pPr>
        <w:numPr>
          <w:ilvl w:val="0"/>
          <w:numId w:val="16"/>
        </w:numPr>
        <w:rPr>
          <w:rFonts w:ascii="Arial" w:hAnsi="Arial" w:cs="Arial"/>
          <w:bCs/>
          <w:sz w:val="22"/>
          <w:szCs w:val="22"/>
        </w:rPr>
      </w:pPr>
      <w:r w:rsidRPr="0032709E">
        <w:rPr>
          <w:rFonts w:ascii="Arial" w:hAnsi="Arial" w:cs="Arial"/>
          <w:bCs/>
          <w:sz w:val="22"/>
          <w:szCs w:val="22"/>
        </w:rPr>
        <w:t>Communications network failure</w:t>
      </w:r>
    </w:p>
    <w:p w14:paraId="3DE2F66B" w14:textId="77777777" w:rsidR="003E3AA2" w:rsidRPr="0032709E" w:rsidRDefault="003E3AA2" w:rsidP="003E3AA2">
      <w:pPr>
        <w:numPr>
          <w:ilvl w:val="0"/>
          <w:numId w:val="16"/>
        </w:numPr>
        <w:rPr>
          <w:rFonts w:ascii="Arial" w:hAnsi="Arial" w:cs="Arial"/>
          <w:bCs/>
          <w:sz w:val="22"/>
          <w:szCs w:val="22"/>
        </w:rPr>
      </w:pPr>
      <w:r w:rsidRPr="0032709E">
        <w:rPr>
          <w:rFonts w:ascii="Arial" w:hAnsi="Arial" w:cs="Arial"/>
          <w:bCs/>
          <w:sz w:val="22"/>
          <w:szCs w:val="22"/>
        </w:rPr>
        <w:t>Over reliance on electronic communication</w:t>
      </w:r>
    </w:p>
    <w:p w14:paraId="47143386" w14:textId="77777777" w:rsidR="003E3AA2" w:rsidRPr="0032709E" w:rsidRDefault="003E3AA2" w:rsidP="003E3AA2">
      <w:pPr>
        <w:rPr>
          <w:rFonts w:ascii="Arial" w:hAnsi="Arial" w:cs="Arial"/>
          <w:bCs/>
          <w:sz w:val="22"/>
          <w:szCs w:val="22"/>
        </w:rPr>
      </w:pPr>
    </w:p>
    <w:p w14:paraId="6D096E8C" w14:textId="77777777" w:rsidR="003E3AA2" w:rsidRPr="0032709E" w:rsidRDefault="003E3AA2" w:rsidP="003E3AA2">
      <w:pPr>
        <w:rPr>
          <w:rFonts w:ascii="Arial" w:hAnsi="Arial" w:cs="Arial"/>
          <w:bCs/>
          <w:sz w:val="22"/>
          <w:szCs w:val="22"/>
        </w:rPr>
      </w:pPr>
    </w:p>
    <w:p w14:paraId="1DE2ED05" w14:textId="77777777" w:rsidR="003E3AA2" w:rsidRPr="0032709E" w:rsidRDefault="003E3AA2" w:rsidP="003E3AA2">
      <w:pPr>
        <w:rPr>
          <w:rFonts w:ascii="Arial" w:hAnsi="Arial" w:cs="Arial"/>
          <w:bCs/>
          <w:sz w:val="22"/>
          <w:szCs w:val="22"/>
        </w:rPr>
      </w:pPr>
      <w:r w:rsidRPr="0032709E">
        <w:rPr>
          <w:rFonts w:ascii="Arial" w:hAnsi="Arial" w:cs="Arial"/>
          <w:b/>
          <w:bCs/>
          <w:sz w:val="22"/>
          <w:szCs w:val="22"/>
        </w:rPr>
        <w:t>Methods used to have effective communication when briefing operational crews</w:t>
      </w:r>
    </w:p>
    <w:p w14:paraId="25AB8B8B" w14:textId="77777777" w:rsidR="003E3AA2" w:rsidRPr="0032709E" w:rsidRDefault="003E3AA2" w:rsidP="003E3AA2">
      <w:pPr>
        <w:rPr>
          <w:rFonts w:ascii="Arial" w:hAnsi="Arial" w:cs="Arial"/>
          <w:b/>
          <w:bCs/>
          <w:sz w:val="22"/>
          <w:szCs w:val="22"/>
        </w:rPr>
      </w:pPr>
    </w:p>
    <w:p w14:paraId="41152C36" w14:textId="77777777" w:rsidR="003E3AA2" w:rsidRPr="0032709E" w:rsidRDefault="003E3AA2" w:rsidP="003E3AA2">
      <w:pPr>
        <w:rPr>
          <w:rFonts w:ascii="Arial" w:hAnsi="Arial" w:cs="Arial"/>
          <w:bCs/>
          <w:sz w:val="22"/>
          <w:szCs w:val="22"/>
        </w:rPr>
      </w:pPr>
      <w:r w:rsidRPr="0032709E">
        <w:rPr>
          <w:rFonts w:ascii="Arial" w:hAnsi="Arial" w:cs="Arial"/>
          <w:bCs/>
          <w:sz w:val="22"/>
          <w:szCs w:val="22"/>
        </w:rPr>
        <w:t>Effective communication is when information has been exchanged and is understood in the way it was intended.</w:t>
      </w:r>
    </w:p>
    <w:p w14:paraId="644DEFDA" w14:textId="77777777" w:rsidR="003E3AA2" w:rsidRPr="0032709E" w:rsidRDefault="003E3AA2" w:rsidP="003E3AA2">
      <w:pPr>
        <w:rPr>
          <w:rFonts w:ascii="Arial" w:hAnsi="Arial" w:cs="Arial"/>
          <w:b/>
          <w:bCs/>
          <w:sz w:val="22"/>
          <w:szCs w:val="22"/>
        </w:rPr>
      </w:pPr>
    </w:p>
    <w:p w14:paraId="1CF76F0A" w14:textId="77777777" w:rsidR="003E3AA2" w:rsidRPr="0032709E" w:rsidRDefault="003E3AA2" w:rsidP="003E3AA2">
      <w:pPr>
        <w:rPr>
          <w:rFonts w:ascii="Arial" w:hAnsi="Arial" w:cs="Arial"/>
          <w:bCs/>
          <w:sz w:val="22"/>
          <w:szCs w:val="22"/>
        </w:rPr>
      </w:pPr>
      <w:r w:rsidRPr="0032709E">
        <w:rPr>
          <w:rFonts w:ascii="Arial" w:hAnsi="Arial" w:cs="Arial"/>
          <w:b/>
          <w:bCs/>
          <w:sz w:val="22"/>
          <w:szCs w:val="22"/>
        </w:rPr>
        <w:t xml:space="preserve">Is clear – </w:t>
      </w:r>
      <w:r w:rsidRPr="0032709E">
        <w:rPr>
          <w:rFonts w:ascii="Arial" w:hAnsi="Arial" w:cs="Arial"/>
          <w:bCs/>
          <w:sz w:val="22"/>
          <w:szCs w:val="22"/>
        </w:rPr>
        <w:t>Avoid ambiguity by using commonly understood terms. This is especially important when working with other agencies. Remember that for other agencies some terms might have different meanings</w:t>
      </w:r>
    </w:p>
    <w:p w14:paraId="5B6B9B3D" w14:textId="77777777" w:rsidR="003E3AA2" w:rsidRPr="0032709E" w:rsidRDefault="003E3AA2" w:rsidP="003E3AA2">
      <w:pPr>
        <w:rPr>
          <w:rFonts w:ascii="Arial" w:hAnsi="Arial" w:cs="Arial"/>
          <w:bCs/>
          <w:sz w:val="22"/>
          <w:szCs w:val="22"/>
        </w:rPr>
      </w:pPr>
    </w:p>
    <w:p w14:paraId="4A2F4D60" w14:textId="77777777" w:rsidR="003E3AA2" w:rsidRPr="0032709E" w:rsidRDefault="003E3AA2" w:rsidP="003E3AA2">
      <w:pPr>
        <w:rPr>
          <w:rFonts w:ascii="Arial" w:hAnsi="Arial" w:cs="Arial"/>
          <w:bCs/>
          <w:sz w:val="22"/>
          <w:szCs w:val="22"/>
        </w:rPr>
      </w:pPr>
      <w:r w:rsidRPr="0032709E">
        <w:rPr>
          <w:rFonts w:ascii="Arial" w:hAnsi="Arial" w:cs="Arial"/>
          <w:b/>
          <w:bCs/>
          <w:sz w:val="22"/>
          <w:szCs w:val="22"/>
        </w:rPr>
        <w:t>Is relevant and concise</w:t>
      </w:r>
      <w:r w:rsidRPr="0032709E">
        <w:rPr>
          <w:rFonts w:ascii="Arial" w:hAnsi="Arial" w:cs="Arial"/>
          <w:bCs/>
          <w:sz w:val="22"/>
          <w:szCs w:val="22"/>
        </w:rPr>
        <w:t xml:space="preserve"> – Keep communications to the point. This is essential during high pressure situations. Incorrect information can over load the receiver and the meaning can be lost; information should only be exchanged with relevant individuals.</w:t>
      </w:r>
    </w:p>
    <w:p w14:paraId="13B82A07" w14:textId="77777777" w:rsidR="003E3AA2" w:rsidRPr="0032709E" w:rsidRDefault="003E3AA2" w:rsidP="003E3AA2">
      <w:pPr>
        <w:rPr>
          <w:rFonts w:ascii="Arial" w:hAnsi="Arial" w:cs="Arial"/>
          <w:bCs/>
          <w:sz w:val="22"/>
          <w:szCs w:val="22"/>
        </w:rPr>
      </w:pPr>
    </w:p>
    <w:p w14:paraId="1B311354" w14:textId="77777777" w:rsidR="003E3AA2" w:rsidRPr="0032709E" w:rsidRDefault="003E3AA2" w:rsidP="003E3AA2">
      <w:pPr>
        <w:rPr>
          <w:rFonts w:ascii="Arial" w:hAnsi="Arial" w:cs="Arial"/>
          <w:bCs/>
          <w:sz w:val="22"/>
          <w:szCs w:val="22"/>
        </w:rPr>
      </w:pPr>
      <w:r w:rsidRPr="0032709E">
        <w:rPr>
          <w:rFonts w:ascii="Arial" w:hAnsi="Arial" w:cs="Arial"/>
          <w:b/>
          <w:bCs/>
          <w:sz w:val="22"/>
          <w:szCs w:val="22"/>
        </w:rPr>
        <w:t>Is timely</w:t>
      </w:r>
      <w:r w:rsidRPr="0032709E">
        <w:rPr>
          <w:rFonts w:ascii="Arial" w:hAnsi="Arial" w:cs="Arial"/>
          <w:bCs/>
          <w:sz w:val="22"/>
          <w:szCs w:val="22"/>
        </w:rPr>
        <w:t xml:space="preserve"> – Communications should be made at an appropriate point in time. To avoid distractions from critical </w:t>
      </w:r>
      <w:proofErr w:type="gramStart"/>
      <w:r w:rsidRPr="0032709E">
        <w:rPr>
          <w:rFonts w:ascii="Arial" w:hAnsi="Arial" w:cs="Arial"/>
          <w:bCs/>
          <w:sz w:val="22"/>
          <w:szCs w:val="22"/>
        </w:rPr>
        <w:t>tasks</w:t>
      </w:r>
      <w:proofErr w:type="gramEnd"/>
      <w:r w:rsidRPr="0032709E">
        <w:rPr>
          <w:rFonts w:ascii="Arial" w:hAnsi="Arial" w:cs="Arial"/>
          <w:bCs/>
          <w:sz w:val="22"/>
          <w:szCs w:val="22"/>
        </w:rPr>
        <w:t xml:space="preserve"> consider how urgent the information is and the current task demands of the receiver.</w:t>
      </w:r>
    </w:p>
    <w:p w14:paraId="44BF4D9D" w14:textId="77777777" w:rsidR="003E3AA2" w:rsidRPr="0032709E" w:rsidRDefault="003E3AA2" w:rsidP="003E3AA2">
      <w:pPr>
        <w:rPr>
          <w:rFonts w:ascii="Arial" w:hAnsi="Arial" w:cs="Arial"/>
          <w:bCs/>
          <w:sz w:val="22"/>
          <w:szCs w:val="22"/>
        </w:rPr>
      </w:pPr>
    </w:p>
    <w:p w14:paraId="7A11608A" w14:textId="77777777" w:rsidR="003E3AA2" w:rsidRPr="0032709E" w:rsidRDefault="003E3AA2" w:rsidP="003E3AA2">
      <w:pPr>
        <w:rPr>
          <w:rFonts w:ascii="Arial" w:hAnsi="Arial" w:cs="Arial"/>
          <w:bCs/>
          <w:sz w:val="22"/>
          <w:szCs w:val="22"/>
        </w:rPr>
      </w:pPr>
      <w:r w:rsidRPr="0032709E">
        <w:rPr>
          <w:rFonts w:ascii="Arial" w:hAnsi="Arial" w:cs="Arial"/>
          <w:b/>
          <w:bCs/>
          <w:sz w:val="22"/>
          <w:szCs w:val="22"/>
        </w:rPr>
        <w:t>Is understood</w:t>
      </w:r>
      <w:r w:rsidRPr="0032709E">
        <w:rPr>
          <w:rFonts w:ascii="Arial" w:hAnsi="Arial" w:cs="Arial"/>
          <w:bCs/>
          <w:sz w:val="22"/>
          <w:szCs w:val="22"/>
        </w:rPr>
        <w:t xml:space="preserve"> – This prevents misunderstanding and difference in shared situation awareness. </w:t>
      </w:r>
    </w:p>
    <w:p w14:paraId="07B18C8A" w14:textId="77777777" w:rsidR="003E3AA2" w:rsidRPr="0032709E" w:rsidRDefault="003E3AA2" w:rsidP="003E3AA2">
      <w:pPr>
        <w:rPr>
          <w:rFonts w:ascii="Arial" w:hAnsi="Arial" w:cs="Arial"/>
          <w:bCs/>
          <w:sz w:val="22"/>
          <w:szCs w:val="22"/>
        </w:rPr>
      </w:pPr>
    </w:p>
    <w:p w14:paraId="41694E18" w14:textId="77777777" w:rsidR="003E3AA2" w:rsidRPr="0032709E" w:rsidRDefault="003E3AA2" w:rsidP="003E3AA2">
      <w:pPr>
        <w:rPr>
          <w:rFonts w:ascii="Arial" w:hAnsi="Arial" w:cs="Arial"/>
          <w:bCs/>
          <w:sz w:val="22"/>
          <w:szCs w:val="22"/>
        </w:rPr>
      </w:pPr>
      <w:r w:rsidRPr="0032709E">
        <w:rPr>
          <w:rFonts w:ascii="Arial" w:hAnsi="Arial" w:cs="Arial"/>
          <w:b/>
          <w:bCs/>
          <w:sz w:val="22"/>
          <w:szCs w:val="22"/>
        </w:rPr>
        <w:t>Question assumptions</w:t>
      </w:r>
      <w:r w:rsidRPr="0032709E">
        <w:rPr>
          <w:rFonts w:ascii="Arial" w:hAnsi="Arial" w:cs="Arial"/>
          <w:bCs/>
          <w:sz w:val="22"/>
          <w:szCs w:val="22"/>
        </w:rPr>
        <w:t xml:space="preserve"> – Both senders and receivers of information may have assumptions about information.</w:t>
      </w:r>
    </w:p>
    <w:p w14:paraId="7FE5BEE3" w14:textId="77777777" w:rsidR="003E3AA2" w:rsidRPr="0032709E" w:rsidRDefault="003E3AA2" w:rsidP="003E3AA2">
      <w:pPr>
        <w:rPr>
          <w:rFonts w:ascii="Arial" w:hAnsi="Arial" w:cs="Arial"/>
          <w:bCs/>
          <w:sz w:val="22"/>
          <w:szCs w:val="22"/>
        </w:rPr>
      </w:pPr>
    </w:p>
    <w:p w14:paraId="2BD9184E" w14:textId="77777777" w:rsidR="003E3AA2" w:rsidRPr="0032709E" w:rsidRDefault="003E3AA2" w:rsidP="003E3AA2">
      <w:pPr>
        <w:rPr>
          <w:rFonts w:ascii="Arial" w:hAnsi="Arial" w:cs="Arial"/>
          <w:bCs/>
          <w:sz w:val="22"/>
          <w:szCs w:val="22"/>
        </w:rPr>
      </w:pPr>
      <w:r w:rsidRPr="0032709E">
        <w:rPr>
          <w:rFonts w:ascii="Arial" w:hAnsi="Arial" w:cs="Arial"/>
          <w:b/>
          <w:bCs/>
          <w:sz w:val="22"/>
          <w:szCs w:val="22"/>
        </w:rPr>
        <w:t>Is assertive</w:t>
      </w:r>
      <w:r w:rsidRPr="0032709E">
        <w:rPr>
          <w:rFonts w:ascii="Arial" w:hAnsi="Arial" w:cs="Arial"/>
          <w:bCs/>
          <w:sz w:val="22"/>
          <w:szCs w:val="22"/>
        </w:rPr>
        <w:t xml:space="preserve"> – There is a clear benefit to bring assertive to clarify mean meaning and test assumptions. Both confidence and status can affect the ability to be assertive under pressure. It is important for an incident commander to be able to distinguish between being passive, assertive and aggressive. </w:t>
      </w:r>
    </w:p>
    <w:p w14:paraId="42863C55" w14:textId="77777777" w:rsidR="003E3AA2" w:rsidRPr="0032709E" w:rsidRDefault="003E3AA2" w:rsidP="003E3AA2">
      <w:pPr>
        <w:rPr>
          <w:rFonts w:ascii="Arial" w:hAnsi="Arial" w:cs="Arial"/>
          <w:bCs/>
          <w:sz w:val="22"/>
          <w:szCs w:val="22"/>
        </w:rPr>
      </w:pPr>
    </w:p>
    <w:p w14:paraId="32C5541C" w14:textId="77777777" w:rsidR="003E3AA2" w:rsidRPr="0032709E" w:rsidRDefault="003E3AA2" w:rsidP="003E3AA2">
      <w:pPr>
        <w:rPr>
          <w:rFonts w:ascii="Arial" w:hAnsi="Arial" w:cs="Arial"/>
          <w:bCs/>
          <w:sz w:val="22"/>
          <w:szCs w:val="22"/>
        </w:rPr>
      </w:pPr>
      <w:r w:rsidRPr="0032709E">
        <w:rPr>
          <w:rFonts w:ascii="Arial" w:hAnsi="Arial" w:cs="Arial"/>
          <w:b/>
          <w:bCs/>
          <w:sz w:val="22"/>
          <w:szCs w:val="22"/>
        </w:rPr>
        <w:t>Encourage effective listening</w:t>
      </w:r>
      <w:r w:rsidRPr="0032709E">
        <w:rPr>
          <w:rFonts w:ascii="Arial" w:hAnsi="Arial" w:cs="Arial"/>
          <w:bCs/>
          <w:sz w:val="22"/>
          <w:szCs w:val="22"/>
        </w:rPr>
        <w:t xml:space="preserve"> – The environment at an incident can make it more difficult to communicate. Noise, adverse weather conditions and heightened levels of activity can be distracting and make listening difficult. </w:t>
      </w:r>
    </w:p>
    <w:p w14:paraId="573877BC" w14:textId="77777777" w:rsidR="003E3AA2" w:rsidRPr="0032709E" w:rsidRDefault="003E3AA2" w:rsidP="003E3AA2">
      <w:pPr>
        <w:rPr>
          <w:rFonts w:ascii="Arial" w:hAnsi="Arial" w:cs="Arial"/>
          <w:bCs/>
          <w:sz w:val="22"/>
          <w:szCs w:val="22"/>
        </w:rPr>
      </w:pPr>
    </w:p>
    <w:p w14:paraId="2C563EAA" w14:textId="77777777" w:rsidR="003E3AA2" w:rsidRPr="0032709E" w:rsidRDefault="003E3AA2" w:rsidP="003E3AA2">
      <w:pPr>
        <w:rPr>
          <w:rFonts w:ascii="Arial" w:hAnsi="Arial" w:cs="Arial"/>
          <w:bCs/>
          <w:sz w:val="22"/>
          <w:szCs w:val="22"/>
        </w:rPr>
      </w:pPr>
      <w:r w:rsidRPr="0032709E">
        <w:rPr>
          <w:rFonts w:ascii="Arial" w:hAnsi="Arial" w:cs="Arial"/>
          <w:b/>
          <w:bCs/>
          <w:sz w:val="22"/>
          <w:szCs w:val="22"/>
        </w:rPr>
        <w:t>Match words and behaviours</w:t>
      </w:r>
      <w:r w:rsidRPr="0032709E">
        <w:rPr>
          <w:rFonts w:ascii="Arial" w:hAnsi="Arial" w:cs="Arial"/>
          <w:bCs/>
          <w:sz w:val="22"/>
          <w:szCs w:val="22"/>
        </w:rPr>
        <w:t xml:space="preserve"> – People are constantly communicating, even when not using words. When verbal and non-verbal messages match, it helps people to make sense of the message. E.g. a calm approach reinforces a reassuring message.</w:t>
      </w:r>
    </w:p>
    <w:p w14:paraId="03AED1A9" w14:textId="77777777" w:rsidR="003E3AA2" w:rsidRPr="0032709E" w:rsidRDefault="003E3AA2" w:rsidP="003E3AA2">
      <w:pPr>
        <w:rPr>
          <w:rFonts w:ascii="Arial" w:hAnsi="Arial" w:cs="Arial"/>
          <w:bCs/>
          <w:color w:val="FF0000"/>
          <w:sz w:val="22"/>
          <w:szCs w:val="22"/>
        </w:rPr>
      </w:pPr>
    </w:p>
    <w:p w14:paraId="64ADE1F6" w14:textId="77777777" w:rsidR="00C42B23" w:rsidRDefault="00C42B23" w:rsidP="003F64EA">
      <w:pPr>
        <w:jc w:val="both"/>
        <w:rPr>
          <w:rFonts w:ascii="Arial" w:hAnsi="Arial" w:cs="Arial"/>
          <w:sz w:val="22"/>
          <w:szCs w:val="22"/>
        </w:rPr>
      </w:pPr>
      <w:r>
        <w:rPr>
          <w:rFonts w:ascii="Arial" w:hAnsi="Arial" w:cs="Arial"/>
          <w:b/>
          <w:bCs/>
          <w:sz w:val="22"/>
          <w:szCs w:val="22"/>
          <w:u w:val="single"/>
        </w:rPr>
        <w:t>Briefing Dynamically</w:t>
      </w:r>
      <w:r w:rsidR="003F64EA" w:rsidRPr="0032709E">
        <w:rPr>
          <w:rFonts w:ascii="Arial" w:hAnsi="Arial" w:cs="Arial"/>
          <w:sz w:val="22"/>
          <w:szCs w:val="22"/>
        </w:rPr>
        <w:t xml:space="preserve">: </w:t>
      </w:r>
    </w:p>
    <w:p w14:paraId="7DC28297" w14:textId="77777777" w:rsidR="00C42B23" w:rsidRDefault="00C42B23" w:rsidP="003F64EA">
      <w:pPr>
        <w:jc w:val="both"/>
        <w:rPr>
          <w:rFonts w:ascii="Arial" w:hAnsi="Arial" w:cs="Arial"/>
          <w:sz w:val="22"/>
          <w:szCs w:val="22"/>
        </w:rPr>
      </w:pPr>
    </w:p>
    <w:p w14:paraId="2A18CE19" w14:textId="77777777" w:rsidR="003F64EA" w:rsidRPr="0032709E" w:rsidRDefault="003F64EA" w:rsidP="003F64EA">
      <w:pPr>
        <w:jc w:val="both"/>
        <w:rPr>
          <w:rFonts w:ascii="Arial" w:hAnsi="Arial" w:cs="Arial"/>
          <w:sz w:val="22"/>
          <w:szCs w:val="22"/>
        </w:rPr>
      </w:pPr>
      <w:r w:rsidRPr="0032709E">
        <w:rPr>
          <w:rFonts w:ascii="Arial" w:hAnsi="Arial" w:cs="Arial"/>
          <w:sz w:val="22"/>
          <w:szCs w:val="22"/>
        </w:rPr>
        <w:t xml:space="preserve">Good communication is the key to the plan being successful! Try to spread the word of the plan and where people fit into it. </w:t>
      </w:r>
      <w:r w:rsidRPr="0032709E">
        <w:rPr>
          <w:rFonts w:ascii="Arial" w:hAnsi="Arial" w:cs="Arial"/>
          <w:b/>
          <w:bCs/>
          <w:sz w:val="22"/>
          <w:szCs w:val="22"/>
        </w:rPr>
        <w:t>All risks and cordons must be communicated</w:t>
      </w:r>
      <w:r w:rsidRPr="0032709E">
        <w:rPr>
          <w:rFonts w:ascii="Arial" w:hAnsi="Arial" w:cs="Arial"/>
          <w:sz w:val="22"/>
          <w:szCs w:val="22"/>
        </w:rPr>
        <w:t>.</w:t>
      </w:r>
    </w:p>
    <w:p w14:paraId="14A756A6" w14:textId="77777777" w:rsidR="003F64EA" w:rsidRPr="0032709E" w:rsidRDefault="003F64EA" w:rsidP="003F64EA">
      <w:pPr>
        <w:jc w:val="both"/>
        <w:rPr>
          <w:rFonts w:ascii="Arial" w:hAnsi="Arial" w:cs="Arial"/>
          <w:sz w:val="22"/>
          <w:szCs w:val="22"/>
        </w:rPr>
      </w:pPr>
    </w:p>
    <w:p w14:paraId="72B3CF4E" w14:textId="77777777" w:rsidR="003F64EA" w:rsidRPr="0032709E" w:rsidRDefault="003F64EA" w:rsidP="003F64EA">
      <w:pPr>
        <w:jc w:val="both"/>
        <w:rPr>
          <w:rFonts w:ascii="Arial" w:hAnsi="Arial" w:cs="Arial"/>
          <w:b/>
          <w:bCs/>
          <w:sz w:val="22"/>
          <w:szCs w:val="22"/>
        </w:rPr>
      </w:pPr>
      <w:r w:rsidRPr="0032709E">
        <w:rPr>
          <w:rFonts w:ascii="Arial" w:hAnsi="Arial" w:cs="Arial"/>
          <w:sz w:val="22"/>
          <w:szCs w:val="22"/>
        </w:rPr>
        <w:t>Remember:</w:t>
      </w:r>
      <w:r w:rsidRPr="0032709E">
        <w:rPr>
          <w:rFonts w:ascii="Arial" w:hAnsi="Arial" w:cs="Arial"/>
          <w:sz w:val="22"/>
          <w:szCs w:val="22"/>
        </w:rPr>
        <w:tab/>
      </w:r>
      <w:r w:rsidRPr="0032709E">
        <w:rPr>
          <w:rFonts w:ascii="Arial" w:hAnsi="Arial" w:cs="Arial"/>
          <w:sz w:val="22"/>
          <w:szCs w:val="22"/>
        </w:rPr>
        <w:tab/>
        <w:t xml:space="preserve"> </w:t>
      </w:r>
      <w:r w:rsidRPr="0032709E">
        <w:rPr>
          <w:rFonts w:ascii="Arial" w:hAnsi="Arial" w:cs="Arial"/>
          <w:b/>
          <w:bCs/>
          <w:color w:val="FF0000"/>
          <w:sz w:val="22"/>
          <w:szCs w:val="22"/>
        </w:rPr>
        <w:t>S</w:t>
      </w:r>
      <w:r w:rsidRPr="0032709E">
        <w:rPr>
          <w:rFonts w:ascii="Arial" w:hAnsi="Arial" w:cs="Arial"/>
          <w:b/>
          <w:bCs/>
          <w:sz w:val="22"/>
          <w:szCs w:val="22"/>
        </w:rPr>
        <w:t xml:space="preserve"> – SITUATION, </w:t>
      </w:r>
      <w:r w:rsidRPr="0032709E">
        <w:rPr>
          <w:rFonts w:ascii="Arial" w:hAnsi="Arial" w:cs="Arial"/>
          <w:b/>
          <w:bCs/>
          <w:color w:val="FF0000"/>
          <w:sz w:val="22"/>
          <w:szCs w:val="22"/>
        </w:rPr>
        <w:t>R</w:t>
      </w:r>
      <w:r w:rsidRPr="0032709E">
        <w:rPr>
          <w:rFonts w:ascii="Arial" w:hAnsi="Arial" w:cs="Arial"/>
          <w:b/>
          <w:bCs/>
          <w:sz w:val="22"/>
          <w:szCs w:val="22"/>
        </w:rPr>
        <w:t xml:space="preserve"> – RISK</w:t>
      </w:r>
      <w:r w:rsidRPr="0032709E">
        <w:rPr>
          <w:rFonts w:ascii="Arial" w:hAnsi="Arial" w:cs="Arial"/>
          <w:sz w:val="22"/>
          <w:szCs w:val="22"/>
        </w:rPr>
        <w:t xml:space="preserve">, </w:t>
      </w:r>
      <w:r w:rsidRPr="0032709E">
        <w:rPr>
          <w:rFonts w:ascii="Arial" w:hAnsi="Arial" w:cs="Arial"/>
          <w:b/>
          <w:bCs/>
          <w:color w:val="FF0000"/>
          <w:sz w:val="22"/>
          <w:szCs w:val="22"/>
        </w:rPr>
        <w:t>P</w:t>
      </w:r>
      <w:r w:rsidRPr="0032709E">
        <w:rPr>
          <w:rFonts w:ascii="Arial" w:hAnsi="Arial" w:cs="Arial"/>
          <w:b/>
          <w:bCs/>
          <w:sz w:val="22"/>
          <w:szCs w:val="22"/>
        </w:rPr>
        <w:t xml:space="preserve"> – PLAN</w:t>
      </w:r>
      <w:r w:rsidRPr="0032709E">
        <w:rPr>
          <w:rFonts w:ascii="Arial" w:hAnsi="Arial" w:cs="Arial"/>
          <w:sz w:val="22"/>
          <w:szCs w:val="22"/>
        </w:rPr>
        <w:t xml:space="preserve">, </w:t>
      </w:r>
      <w:r w:rsidRPr="0032709E">
        <w:rPr>
          <w:rFonts w:ascii="Arial" w:hAnsi="Arial" w:cs="Arial"/>
          <w:b/>
          <w:bCs/>
          <w:color w:val="FF0000"/>
          <w:sz w:val="22"/>
          <w:szCs w:val="22"/>
        </w:rPr>
        <w:t>R</w:t>
      </w:r>
      <w:r w:rsidRPr="0032709E">
        <w:rPr>
          <w:rFonts w:ascii="Arial" w:hAnsi="Arial" w:cs="Arial"/>
          <w:b/>
          <w:bCs/>
          <w:sz w:val="22"/>
          <w:szCs w:val="22"/>
        </w:rPr>
        <w:t xml:space="preserve"> – RESOURCE.</w:t>
      </w:r>
    </w:p>
    <w:p w14:paraId="7724DB98" w14:textId="77777777" w:rsidR="003F64EA" w:rsidRPr="0032709E" w:rsidRDefault="003F64EA" w:rsidP="003F64EA">
      <w:pPr>
        <w:jc w:val="both"/>
        <w:rPr>
          <w:rFonts w:ascii="Arial" w:hAnsi="Arial" w:cs="Arial"/>
          <w:b/>
          <w:bCs/>
          <w:sz w:val="22"/>
          <w:szCs w:val="22"/>
        </w:rPr>
      </w:pPr>
    </w:p>
    <w:p w14:paraId="5C094496" w14:textId="77777777" w:rsidR="003F64EA" w:rsidRPr="0032709E" w:rsidRDefault="003F64EA" w:rsidP="003F64EA">
      <w:pPr>
        <w:jc w:val="both"/>
        <w:rPr>
          <w:rFonts w:ascii="Arial" w:hAnsi="Arial" w:cs="Arial"/>
          <w:sz w:val="22"/>
          <w:szCs w:val="22"/>
          <w:u w:val="single"/>
        </w:rPr>
      </w:pPr>
      <w:r w:rsidRPr="0032709E">
        <w:rPr>
          <w:rFonts w:ascii="Arial" w:hAnsi="Arial" w:cs="Arial"/>
          <w:b/>
          <w:bCs/>
          <w:color w:val="FF0000"/>
          <w:sz w:val="22"/>
          <w:szCs w:val="22"/>
        </w:rPr>
        <w:t xml:space="preserve">S </w:t>
      </w:r>
      <w:r w:rsidRPr="0032709E">
        <w:rPr>
          <w:rFonts w:ascii="Arial" w:hAnsi="Arial" w:cs="Arial"/>
          <w:b/>
          <w:bCs/>
          <w:sz w:val="22"/>
          <w:szCs w:val="22"/>
        </w:rPr>
        <w:t xml:space="preserve">– SITUATION, </w:t>
      </w:r>
      <w:r w:rsidR="0037628A" w:rsidRPr="0032709E">
        <w:rPr>
          <w:rFonts w:ascii="Arial" w:hAnsi="Arial" w:cs="Arial"/>
          <w:sz w:val="22"/>
          <w:szCs w:val="22"/>
        </w:rPr>
        <w:t>what</w:t>
      </w:r>
      <w:r w:rsidRPr="0032709E">
        <w:rPr>
          <w:rFonts w:ascii="Arial" w:hAnsi="Arial" w:cs="Arial"/>
          <w:sz w:val="22"/>
          <w:szCs w:val="22"/>
        </w:rPr>
        <w:t xml:space="preserve"> is the current </w:t>
      </w:r>
      <w:r w:rsidRPr="0032709E">
        <w:rPr>
          <w:rFonts w:ascii="Arial" w:hAnsi="Arial" w:cs="Arial"/>
          <w:sz w:val="22"/>
          <w:szCs w:val="22"/>
          <w:u w:val="single"/>
        </w:rPr>
        <w:t>situation now?</w:t>
      </w:r>
    </w:p>
    <w:p w14:paraId="6A991DC2" w14:textId="77777777" w:rsidR="003F64EA" w:rsidRPr="0032709E" w:rsidRDefault="003F64EA" w:rsidP="003F64EA">
      <w:pPr>
        <w:jc w:val="both"/>
        <w:rPr>
          <w:rFonts w:ascii="Arial" w:hAnsi="Arial" w:cs="Arial"/>
          <w:b/>
          <w:bCs/>
          <w:sz w:val="22"/>
          <w:szCs w:val="22"/>
          <w:u w:val="single"/>
        </w:rPr>
      </w:pPr>
    </w:p>
    <w:p w14:paraId="0F179191" w14:textId="77777777" w:rsidR="003F64EA" w:rsidRPr="0032709E" w:rsidRDefault="003F64EA" w:rsidP="003F64EA">
      <w:pPr>
        <w:jc w:val="both"/>
        <w:rPr>
          <w:rFonts w:ascii="Arial" w:hAnsi="Arial" w:cs="Arial"/>
          <w:sz w:val="22"/>
          <w:szCs w:val="22"/>
        </w:rPr>
      </w:pPr>
      <w:r w:rsidRPr="0032709E">
        <w:rPr>
          <w:rFonts w:ascii="Arial" w:hAnsi="Arial" w:cs="Arial"/>
          <w:b/>
          <w:bCs/>
          <w:color w:val="FF0000"/>
          <w:sz w:val="22"/>
          <w:szCs w:val="22"/>
        </w:rPr>
        <w:t>R</w:t>
      </w:r>
      <w:r w:rsidRPr="0032709E">
        <w:rPr>
          <w:rFonts w:ascii="Arial" w:hAnsi="Arial" w:cs="Arial"/>
          <w:b/>
          <w:bCs/>
          <w:sz w:val="22"/>
          <w:szCs w:val="22"/>
        </w:rPr>
        <w:t xml:space="preserve"> – RISK</w:t>
      </w:r>
      <w:r w:rsidRPr="0032709E">
        <w:rPr>
          <w:rFonts w:ascii="Arial" w:hAnsi="Arial" w:cs="Arial"/>
          <w:sz w:val="22"/>
          <w:szCs w:val="22"/>
        </w:rPr>
        <w:t xml:space="preserve">, </w:t>
      </w:r>
      <w:r w:rsidR="0037628A" w:rsidRPr="0032709E">
        <w:rPr>
          <w:rFonts w:ascii="Arial" w:hAnsi="Arial" w:cs="Arial"/>
          <w:sz w:val="22"/>
          <w:szCs w:val="22"/>
        </w:rPr>
        <w:t>what</w:t>
      </w:r>
      <w:r w:rsidRPr="0032709E">
        <w:rPr>
          <w:rFonts w:ascii="Arial" w:hAnsi="Arial" w:cs="Arial"/>
          <w:sz w:val="22"/>
          <w:szCs w:val="22"/>
        </w:rPr>
        <w:t xml:space="preserve"> are the current </w:t>
      </w:r>
      <w:r w:rsidRPr="0032709E">
        <w:rPr>
          <w:rFonts w:ascii="Arial" w:hAnsi="Arial" w:cs="Arial"/>
          <w:sz w:val="22"/>
          <w:szCs w:val="22"/>
          <w:u w:val="single"/>
        </w:rPr>
        <w:t>known risks</w:t>
      </w:r>
      <w:r w:rsidR="0037628A">
        <w:rPr>
          <w:rFonts w:ascii="Arial" w:hAnsi="Arial" w:cs="Arial"/>
          <w:sz w:val="22"/>
          <w:szCs w:val="22"/>
        </w:rPr>
        <w:t>?</w:t>
      </w:r>
    </w:p>
    <w:p w14:paraId="16382558" w14:textId="77777777" w:rsidR="003F64EA" w:rsidRPr="0032709E" w:rsidRDefault="003F64EA" w:rsidP="003F64EA">
      <w:pPr>
        <w:jc w:val="both"/>
        <w:rPr>
          <w:rFonts w:ascii="Arial" w:hAnsi="Arial" w:cs="Arial"/>
          <w:sz w:val="22"/>
          <w:szCs w:val="22"/>
        </w:rPr>
      </w:pPr>
    </w:p>
    <w:p w14:paraId="02FD6741" w14:textId="77777777" w:rsidR="003F64EA" w:rsidRPr="0032709E" w:rsidRDefault="003F64EA" w:rsidP="003F64EA">
      <w:pPr>
        <w:jc w:val="both"/>
        <w:rPr>
          <w:rFonts w:ascii="Arial" w:hAnsi="Arial" w:cs="Arial"/>
          <w:sz w:val="22"/>
          <w:szCs w:val="22"/>
        </w:rPr>
      </w:pPr>
      <w:r w:rsidRPr="0032709E">
        <w:rPr>
          <w:rFonts w:ascii="Arial" w:hAnsi="Arial" w:cs="Arial"/>
          <w:b/>
          <w:bCs/>
          <w:color w:val="FF0000"/>
          <w:sz w:val="22"/>
          <w:szCs w:val="22"/>
        </w:rPr>
        <w:t>P</w:t>
      </w:r>
      <w:r w:rsidRPr="0032709E">
        <w:rPr>
          <w:rFonts w:ascii="Arial" w:hAnsi="Arial" w:cs="Arial"/>
          <w:b/>
          <w:bCs/>
          <w:sz w:val="22"/>
          <w:szCs w:val="22"/>
        </w:rPr>
        <w:t xml:space="preserve"> – PLAN</w:t>
      </w:r>
      <w:r w:rsidRPr="0032709E">
        <w:rPr>
          <w:rFonts w:ascii="Arial" w:hAnsi="Arial" w:cs="Arial"/>
          <w:sz w:val="22"/>
          <w:szCs w:val="22"/>
        </w:rPr>
        <w:t xml:space="preserve">, </w:t>
      </w:r>
      <w:r w:rsidR="0037628A" w:rsidRPr="0032709E">
        <w:rPr>
          <w:rFonts w:ascii="Arial" w:hAnsi="Arial" w:cs="Arial"/>
          <w:sz w:val="22"/>
          <w:szCs w:val="22"/>
        </w:rPr>
        <w:t>what</w:t>
      </w:r>
      <w:r w:rsidRPr="0032709E">
        <w:rPr>
          <w:rFonts w:ascii="Arial" w:hAnsi="Arial" w:cs="Arial"/>
          <w:sz w:val="22"/>
          <w:szCs w:val="22"/>
        </w:rPr>
        <w:t xml:space="preserve"> is your plan</w:t>
      </w:r>
      <w:r w:rsidR="0037628A">
        <w:rPr>
          <w:rFonts w:ascii="Arial" w:hAnsi="Arial" w:cs="Arial"/>
          <w:sz w:val="22"/>
          <w:szCs w:val="22"/>
        </w:rPr>
        <w:t xml:space="preserve"> to deal with risks and</w:t>
      </w:r>
      <w:r w:rsidRPr="0032709E">
        <w:rPr>
          <w:rFonts w:ascii="Arial" w:hAnsi="Arial" w:cs="Arial"/>
          <w:sz w:val="22"/>
          <w:szCs w:val="22"/>
        </w:rPr>
        <w:t xml:space="preserve"> to drive the incident forward</w:t>
      </w:r>
      <w:r w:rsidR="0037628A">
        <w:rPr>
          <w:rFonts w:ascii="Arial" w:hAnsi="Arial" w:cs="Arial"/>
          <w:sz w:val="22"/>
          <w:szCs w:val="22"/>
        </w:rPr>
        <w:t>?</w:t>
      </w:r>
    </w:p>
    <w:p w14:paraId="4E6EEAA0" w14:textId="77777777" w:rsidR="003F64EA" w:rsidRPr="0032709E" w:rsidRDefault="003F64EA" w:rsidP="003F64EA">
      <w:pPr>
        <w:jc w:val="both"/>
        <w:rPr>
          <w:rFonts w:ascii="Arial" w:hAnsi="Arial" w:cs="Arial"/>
          <w:sz w:val="22"/>
          <w:szCs w:val="22"/>
        </w:rPr>
      </w:pPr>
    </w:p>
    <w:p w14:paraId="102BD6F2" w14:textId="77777777" w:rsidR="003F64EA" w:rsidRPr="0032709E" w:rsidRDefault="003F64EA" w:rsidP="003F64EA">
      <w:pPr>
        <w:jc w:val="both"/>
        <w:rPr>
          <w:rFonts w:ascii="Arial" w:hAnsi="Arial" w:cs="Arial"/>
          <w:sz w:val="22"/>
          <w:szCs w:val="22"/>
        </w:rPr>
      </w:pPr>
      <w:r w:rsidRPr="0032709E">
        <w:rPr>
          <w:rFonts w:ascii="Arial" w:hAnsi="Arial" w:cs="Arial"/>
          <w:b/>
          <w:bCs/>
          <w:color w:val="FF0000"/>
          <w:sz w:val="22"/>
          <w:szCs w:val="22"/>
        </w:rPr>
        <w:t>R</w:t>
      </w:r>
      <w:r w:rsidRPr="0032709E">
        <w:rPr>
          <w:rFonts w:ascii="Arial" w:hAnsi="Arial" w:cs="Arial"/>
          <w:b/>
          <w:bCs/>
          <w:sz w:val="22"/>
          <w:szCs w:val="22"/>
        </w:rPr>
        <w:t xml:space="preserve"> – RESOURCE</w:t>
      </w:r>
      <w:r w:rsidRPr="0032709E">
        <w:rPr>
          <w:rFonts w:ascii="Arial" w:hAnsi="Arial" w:cs="Arial"/>
          <w:sz w:val="22"/>
          <w:szCs w:val="22"/>
        </w:rPr>
        <w:t xml:space="preserve">, </w:t>
      </w:r>
      <w:r w:rsidR="0037628A" w:rsidRPr="0032709E">
        <w:rPr>
          <w:rFonts w:ascii="Arial" w:hAnsi="Arial" w:cs="Arial"/>
          <w:sz w:val="22"/>
          <w:szCs w:val="22"/>
        </w:rPr>
        <w:t>what</w:t>
      </w:r>
      <w:r w:rsidRPr="0032709E">
        <w:rPr>
          <w:rFonts w:ascii="Arial" w:hAnsi="Arial" w:cs="Arial"/>
          <w:sz w:val="22"/>
          <w:szCs w:val="22"/>
        </w:rPr>
        <w:t xml:space="preserve"> resources</w:t>
      </w:r>
      <w:r w:rsidR="004418BD">
        <w:rPr>
          <w:rFonts w:ascii="Arial" w:hAnsi="Arial" w:cs="Arial"/>
          <w:sz w:val="22"/>
          <w:szCs w:val="22"/>
        </w:rPr>
        <w:t xml:space="preserve"> I</w:t>
      </w:r>
      <w:r w:rsidRPr="0032709E">
        <w:rPr>
          <w:rFonts w:ascii="Arial" w:hAnsi="Arial" w:cs="Arial"/>
          <w:sz w:val="22"/>
          <w:szCs w:val="22"/>
        </w:rPr>
        <w:t xml:space="preserve"> have and what do I need to help drive the incident forward.</w:t>
      </w:r>
    </w:p>
    <w:p w14:paraId="7CE1ABB8" w14:textId="77777777" w:rsidR="003F64EA" w:rsidRPr="0032709E" w:rsidRDefault="003F64EA" w:rsidP="003F64EA">
      <w:pPr>
        <w:jc w:val="both"/>
        <w:rPr>
          <w:rFonts w:ascii="Arial" w:hAnsi="Arial" w:cs="Arial"/>
          <w:sz w:val="22"/>
          <w:szCs w:val="22"/>
        </w:rPr>
      </w:pPr>
    </w:p>
    <w:p w14:paraId="7885BFAE" w14:textId="77777777" w:rsidR="003F64EA" w:rsidRPr="0032709E" w:rsidRDefault="003F64EA" w:rsidP="003F64EA">
      <w:pPr>
        <w:jc w:val="both"/>
        <w:rPr>
          <w:rFonts w:ascii="Arial" w:hAnsi="Arial" w:cs="Arial"/>
          <w:sz w:val="22"/>
          <w:szCs w:val="22"/>
        </w:rPr>
      </w:pPr>
      <w:r w:rsidRPr="0032709E">
        <w:rPr>
          <w:rFonts w:ascii="Arial" w:hAnsi="Arial" w:cs="Arial"/>
          <w:b/>
          <w:bCs/>
          <w:color w:val="FF0000"/>
          <w:sz w:val="22"/>
          <w:szCs w:val="22"/>
        </w:rPr>
        <w:t>SRPR</w:t>
      </w:r>
      <w:r w:rsidRPr="0032709E">
        <w:rPr>
          <w:rFonts w:ascii="Arial" w:hAnsi="Arial" w:cs="Arial"/>
          <w:sz w:val="22"/>
          <w:szCs w:val="22"/>
        </w:rPr>
        <w:t xml:space="preserve"> is deemed best method for briefing dynamically.</w:t>
      </w:r>
    </w:p>
    <w:p w14:paraId="3E177092" w14:textId="77777777" w:rsidR="003F64EA" w:rsidRPr="0032709E" w:rsidRDefault="003F64EA" w:rsidP="003F64EA">
      <w:pPr>
        <w:jc w:val="both"/>
        <w:rPr>
          <w:rFonts w:ascii="Arial" w:hAnsi="Arial" w:cs="Arial"/>
          <w:sz w:val="22"/>
          <w:szCs w:val="22"/>
        </w:rPr>
      </w:pPr>
    </w:p>
    <w:p w14:paraId="24465C58" w14:textId="77777777" w:rsidR="003F64EA" w:rsidRPr="0032709E" w:rsidRDefault="003F64EA" w:rsidP="003F64EA">
      <w:pPr>
        <w:rPr>
          <w:rFonts w:ascii="Arial" w:hAnsi="Arial" w:cs="Arial"/>
          <w:bCs/>
          <w:color w:val="FF0000"/>
          <w:sz w:val="22"/>
          <w:szCs w:val="22"/>
        </w:rPr>
      </w:pPr>
      <w:r w:rsidRPr="0032709E">
        <w:rPr>
          <w:rFonts w:ascii="Arial" w:hAnsi="Arial" w:cs="Arial"/>
          <w:sz w:val="22"/>
          <w:szCs w:val="22"/>
        </w:rPr>
        <w:t>Structure your brief around SRPR, it helps to keep it to the point and covers all that a person needs to know about the incident and their role within it.</w:t>
      </w:r>
    </w:p>
    <w:p w14:paraId="3A516480" w14:textId="77777777" w:rsidR="003F64EA" w:rsidRPr="0032709E" w:rsidRDefault="003F64EA" w:rsidP="003E3AA2">
      <w:pPr>
        <w:rPr>
          <w:rFonts w:ascii="Arial" w:hAnsi="Arial" w:cs="Arial"/>
          <w:bCs/>
          <w:color w:val="FF0000"/>
          <w:sz w:val="22"/>
          <w:szCs w:val="22"/>
        </w:rPr>
      </w:pPr>
    </w:p>
    <w:p w14:paraId="5F8955BE" w14:textId="77777777" w:rsidR="003F64EA" w:rsidRPr="0032709E" w:rsidRDefault="003F64EA" w:rsidP="003E3AA2">
      <w:pPr>
        <w:rPr>
          <w:rFonts w:ascii="Arial" w:hAnsi="Arial" w:cs="Arial"/>
          <w:bCs/>
          <w:color w:val="FF0000"/>
          <w:sz w:val="22"/>
          <w:szCs w:val="22"/>
        </w:rPr>
      </w:pPr>
    </w:p>
    <w:p w14:paraId="32AB52A9" w14:textId="77777777" w:rsidR="003F64EA" w:rsidRPr="0032709E" w:rsidRDefault="003F64EA" w:rsidP="003E3AA2">
      <w:pPr>
        <w:rPr>
          <w:rFonts w:ascii="Arial" w:hAnsi="Arial" w:cs="Arial"/>
          <w:bCs/>
          <w:color w:val="FF0000"/>
          <w:sz w:val="22"/>
          <w:szCs w:val="22"/>
        </w:rPr>
      </w:pPr>
    </w:p>
    <w:p w14:paraId="718EE1CD" w14:textId="77777777" w:rsidR="003F64EA" w:rsidRPr="0032709E" w:rsidRDefault="003F64EA" w:rsidP="003E3AA2">
      <w:pPr>
        <w:rPr>
          <w:rFonts w:ascii="Arial" w:hAnsi="Arial" w:cs="Arial"/>
          <w:bCs/>
          <w:color w:val="FF0000"/>
          <w:sz w:val="22"/>
          <w:szCs w:val="22"/>
        </w:rPr>
      </w:pPr>
    </w:p>
    <w:p w14:paraId="11796F76" w14:textId="77777777" w:rsidR="003F64EA" w:rsidRPr="0032709E" w:rsidRDefault="003F64EA" w:rsidP="003E3AA2">
      <w:pPr>
        <w:rPr>
          <w:rFonts w:ascii="Arial" w:hAnsi="Arial" w:cs="Arial"/>
          <w:bCs/>
          <w:color w:val="FF0000"/>
          <w:sz w:val="22"/>
          <w:szCs w:val="22"/>
        </w:rPr>
      </w:pPr>
    </w:p>
    <w:p w14:paraId="7AB5AA40" w14:textId="77777777" w:rsidR="003F64EA" w:rsidRPr="0032709E" w:rsidRDefault="003F64EA" w:rsidP="003E3AA2">
      <w:pPr>
        <w:rPr>
          <w:rFonts w:ascii="Arial" w:hAnsi="Arial" w:cs="Arial"/>
          <w:bCs/>
          <w:color w:val="FF0000"/>
          <w:sz w:val="22"/>
          <w:szCs w:val="22"/>
        </w:rPr>
      </w:pPr>
    </w:p>
    <w:p w14:paraId="265155C8" w14:textId="77777777" w:rsidR="003F64EA" w:rsidRPr="0032709E" w:rsidRDefault="003F64EA" w:rsidP="003E3AA2">
      <w:pPr>
        <w:rPr>
          <w:rFonts w:ascii="Arial" w:hAnsi="Arial" w:cs="Arial"/>
          <w:bCs/>
          <w:color w:val="FF0000"/>
          <w:sz w:val="22"/>
          <w:szCs w:val="22"/>
        </w:rPr>
      </w:pPr>
    </w:p>
    <w:p w14:paraId="1954AF4D" w14:textId="77777777" w:rsidR="003F64EA" w:rsidRPr="0032709E" w:rsidRDefault="003F64EA" w:rsidP="003E3AA2">
      <w:pPr>
        <w:rPr>
          <w:rFonts w:ascii="Arial" w:hAnsi="Arial" w:cs="Arial"/>
          <w:bCs/>
          <w:color w:val="FF0000"/>
          <w:sz w:val="22"/>
          <w:szCs w:val="22"/>
        </w:rPr>
      </w:pPr>
    </w:p>
    <w:p w14:paraId="60D5E80D" w14:textId="77777777" w:rsidR="003F64EA" w:rsidRPr="0032709E" w:rsidRDefault="003F64EA" w:rsidP="003E3AA2">
      <w:pPr>
        <w:rPr>
          <w:rFonts w:ascii="Arial" w:hAnsi="Arial" w:cs="Arial"/>
          <w:bCs/>
          <w:color w:val="FF0000"/>
          <w:sz w:val="22"/>
          <w:szCs w:val="22"/>
        </w:rPr>
      </w:pPr>
    </w:p>
    <w:p w14:paraId="093414B7" w14:textId="77777777" w:rsidR="003F64EA" w:rsidRPr="0032709E" w:rsidRDefault="003F64EA" w:rsidP="003E3AA2">
      <w:pPr>
        <w:rPr>
          <w:rFonts w:ascii="Arial" w:hAnsi="Arial" w:cs="Arial"/>
          <w:bCs/>
          <w:color w:val="FF0000"/>
          <w:sz w:val="22"/>
          <w:szCs w:val="22"/>
        </w:rPr>
      </w:pPr>
    </w:p>
    <w:p w14:paraId="2E0B69BA" w14:textId="77777777" w:rsidR="003F64EA" w:rsidRPr="0032709E" w:rsidRDefault="003F64EA" w:rsidP="003E3AA2">
      <w:pPr>
        <w:rPr>
          <w:rFonts w:ascii="Arial" w:hAnsi="Arial" w:cs="Arial"/>
          <w:bCs/>
          <w:color w:val="FF0000"/>
          <w:sz w:val="22"/>
          <w:szCs w:val="22"/>
        </w:rPr>
      </w:pPr>
    </w:p>
    <w:p w14:paraId="06E3D5B9" w14:textId="77777777" w:rsidR="003F64EA" w:rsidRPr="0032709E" w:rsidRDefault="003F64EA" w:rsidP="003E3AA2">
      <w:pPr>
        <w:rPr>
          <w:rFonts w:ascii="Arial" w:hAnsi="Arial" w:cs="Arial"/>
          <w:bCs/>
          <w:color w:val="FF0000"/>
          <w:sz w:val="22"/>
          <w:szCs w:val="22"/>
        </w:rPr>
      </w:pPr>
    </w:p>
    <w:p w14:paraId="6D8AC2D1" w14:textId="77777777" w:rsidR="003F64EA" w:rsidRPr="0032709E" w:rsidRDefault="003F64EA" w:rsidP="003E3AA2">
      <w:pPr>
        <w:rPr>
          <w:rFonts w:ascii="Arial" w:hAnsi="Arial" w:cs="Arial"/>
          <w:bCs/>
          <w:color w:val="FF0000"/>
          <w:sz w:val="22"/>
          <w:szCs w:val="22"/>
        </w:rPr>
      </w:pPr>
    </w:p>
    <w:p w14:paraId="7F60B6FF" w14:textId="77777777" w:rsidR="003F64EA" w:rsidRPr="0032709E" w:rsidRDefault="003F64EA" w:rsidP="003E3AA2">
      <w:pPr>
        <w:rPr>
          <w:rFonts w:ascii="Arial" w:hAnsi="Arial" w:cs="Arial"/>
          <w:bCs/>
          <w:color w:val="FF0000"/>
          <w:sz w:val="22"/>
          <w:szCs w:val="22"/>
        </w:rPr>
      </w:pPr>
    </w:p>
    <w:p w14:paraId="3C594435" w14:textId="77777777" w:rsidR="003F64EA" w:rsidRPr="0032709E" w:rsidRDefault="003F64EA" w:rsidP="003E3AA2">
      <w:pPr>
        <w:rPr>
          <w:rFonts w:ascii="Arial" w:hAnsi="Arial" w:cs="Arial"/>
          <w:bCs/>
          <w:color w:val="FF0000"/>
          <w:sz w:val="22"/>
          <w:szCs w:val="22"/>
        </w:rPr>
      </w:pPr>
    </w:p>
    <w:p w14:paraId="479A6A90" w14:textId="77777777" w:rsidR="003F64EA" w:rsidRPr="0032709E" w:rsidRDefault="003F64EA" w:rsidP="003E3AA2">
      <w:pPr>
        <w:rPr>
          <w:rFonts w:ascii="Arial" w:hAnsi="Arial" w:cs="Arial"/>
          <w:bCs/>
          <w:color w:val="FF0000"/>
          <w:sz w:val="22"/>
          <w:szCs w:val="22"/>
        </w:rPr>
      </w:pPr>
    </w:p>
    <w:p w14:paraId="09F6F0D4" w14:textId="77777777" w:rsidR="003F64EA" w:rsidRPr="0032709E" w:rsidRDefault="003F64EA" w:rsidP="003E3AA2">
      <w:pPr>
        <w:rPr>
          <w:rFonts w:ascii="Arial" w:hAnsi="Arial" w:cs="Arial"/>
          <w:bCs/>
          <w:color w:val="FF0000"/>
          <w:sz w:val="22"/>
          <w:szCs w:val="22"/>
        </w:rPr>
      </w:pPr>
    </w:p>
    <w:p w14:paraId="6181B8AD" w14:textId="77777777" w:rsidR="003F64EA" w:rsidRPr="0032709E" w:rsidRDefault="003F64EA" w:rsidP="003E3AA2">
      <w:pPr>
        <w:rPr>
          <w:rFonts w:ascii="Arial" w:hAnsi="Arial" w:cs="Arial"/>
          <w:bCs/>
          <w:color w:val="FF0000"/>
          <w:sz w:val="22"/>
          <w:szCs w:val="22"/>
        </w:rPr>
      </w:pPr>
    </w:p>
    <w:p w14:paraId="48969F83" w14:textId="77777777" w:rsidR="003F64EA" w:rsidRPr="0032709E" w:rsidRDefault="003F64EA" w:rsidP="003E3AA2">
      <w:pPr>
        <w:rPr>
          <w:rFonts w:ascii="Arial" w:hAnsi="Arial" w:cs="Arial"/>
          <w:bCs/>
          <w:color w:val="FF0000"/>
          <w:sz w:val="22"/>
          <w:szCs w:val="22"/>
        </w:rPr>
      </w:pPr>
    </w:p>
    <w:p w14:paraId="55723630" w14:textId="77777777" w:rsidR="003F64EA" w:rsidRPr="0032709E" w:rsidRDefault="003F64EA" w:rsidP="003E3AA2">
      <w:pPr>
        <w:rPr>
          <w:rFonts w:ascii="Arial" w:hAnsi="Arial" w:cs="Arial"/>
          <w:bCs/>
          <w:color w:val="FF0000"/>
          <w:sz w:val="22"/>
          <w:szCs w:val="22"/>
        </w:rPr>
      </w:pPr>
    </w:p>
    <w:p w14:paraId="1995A1DC" w14:textId="77777777" w:rsidR="003F64EA" w:rsidRPr="0032709E" w:rsidRDefault="003F64EA" w:rsidP="003E3AA2">
      <w:pPr>
        <w:rPr>
          <w:rFonts w:ascii="Arial" w:hAnsi="Arial" w:cs="Arial"/>
          <w:bCs/>
          <w:color w:val="FF0000"/>
          <w:sz w:val="22"/>
          <w:szCs w:val="22"/>
        </w:rPr>
      </w:pPr>
    </w:p>
    <w:p w14:paraId="1C6F4745" w14:textId="77777777" w:rsidR="003F64EA" w:rsidRPr="0032709E" w:rsidRDefault="003F64EA" w:rsidP="003E3AA2">
      <w:pPr>
        <w:rPr>
          <w:rFonts w:ascii="Arial" w:hAnsi="Arial" w:cs="Arial"/>
          <w:bCs/>
          <w:color w:val="FF0000"/>
          <w:sz w:val="22"/>
          <w:szCs w:val="22"/>
        </w:rPr>
      </w:pPr>
    </w:p>
    <w:p w14:paraId="740DED71" w14:textId="77777777" w:rsidR="003F64EA" w:rsidRPr="0032709E" w:rsidRDefault="003F64EA" w:rsidP="003E3AA2">
      <w:pPr>
        <w:rPr>
          <w:rFonts w:ascii="Arial" w:hAnsi="Arial" w:cs="Arial"/>
          <w:bCs/>
          <w:color w:val="FF0000"/>
          <w:sz w:val="22"/>
          <w:szCs w:val="22"/>
        </w:rPr>
      </w:pPr>
    </w:p>
    <w:p w14:paraId="555AFDE9" w14:textId="77777777" w:rsidR="003F64EA" w:rsidRPr="0032709E" w:rsidRDefault="003F64EA" w:rsidP="003E3AA2">
      <w:pPr>
        <w:rPr>
          <w:rFonts w:ascii="Arial" w:hAnsi="Arial" w:cs="Arial"/>
          <w:bCs/>
          <w:color w:val="FF0000"/>
          <w:sz w:val="22"/>
          <w:szCs w:val="22"/>
        </w:rPr>
      </w:pPr>
    </w:p>
    <w:p w14:paraId="1ECBC936" w14:textId="77777777" w:rsidR="003F64EA" w:rsidRPr="0032709E" w:rsidRDefault="003F64EA" w:rsidP="003E3AA2">
      <w:pPr>
        <w:rPr>
          <w:rFonts w:ascii="Arial" w:hAnsi="Arial" w:cs="Arial"/>
          <w:bCs/>
          <w:color w:val="FF0000"/>
          <w:sz w:val="22"/>
          <w:szCs w:val="22"/>
        </w:rPr>
      </w:pPr>
    </w:p>
    <w:p w14:paraId="0AF2CFDF" w14:textId="77777777" w:rsidR="003F64EA" w:rsidRPr="0032709E" w:rsidRDefault="003F64EA" w:rsidP="003E3AA2">
      <w:pPr>
        <w:rPr>
          <w:rFonts w:ascii="Arial" w:hAnsi="Arial" w:cs="Arial"/>
          <w:bCs/>
          <w:color w:val="FF0000"/>
          <w:sz w:val="22"/>
          <w:szCs w:val="22"/>
        </w:rPr>
      </w:pPr>
    </w:p>
    <w:p w14:paraId="201D5AC8" w14:textId="77777777" w:rsidR="003F64EA" w:rsidRPr="0032709E" w:rsidRDefault="003F64EA" w:rsidP="003E3AA2">
      <w:pPr>
        <w:rPr>
          <w:rFonts w:ascii="Arial" w:hAnsi="Arial" w:cs="Arial"/>
          <w:bCs/>
          <w:color w:val="FF0000"/>
          <w:sz w:val="22"/>
          <w:szCs w:val="22"/>
        </w:rPr>
      </w:pPr>
    </w:p>
    <w:p w14:paraId="21306A0C" w14:textId="77777777" w:rsidR="003F64EA" w:rsidRPr="0032709E" w:rsidRDefault="003F64EA" w:rsidP="003E3AA2">
      <w:pPr>
        <w:rPr>
          <w:rFonts w:ascii="Arial" w:hAnsi="Arial" w:cs="Arial"/>
          <w:bCs/>
          <w:color w:val="FF0000"/>
          <w:sz w:val="22"/>
          <w:szCs w:val="22"/>
        </w:rPr>
      </w:pPr>
    </w:p>
    <w:p w14:paraId="59611B76" w14:textId="77777777" w:rsidR="003F64EA" w:rsidRPr="0032709E" w:rsidRDefault="003F64EA" w:rsidP="003E3AA2">
      <w:pPr>
        <w:rPr>
          <w:rFonts w:ascii="Arial" w:hAnsi="Arial" w:cs="Arial"/>
          <w:bCs/>
          <w:color w:val="FF0000"/>
          <w:sz w:val="22"/>
          <w:szCs w:val="22"/>
        </w:rPr>
      </w:pPr>
    </w:p>
    <w:p w14:paraId="7D67542E" w14:textId="77777777" w:rsidR="003F64EA" w:rsidRPr="0032709E" w:rsidRDefault="003F64EA" w:rsidP="003E3AA2">
      <w:pPr>
        <w:rPr>
          <w:rFonts w:ascii="Arial" w:hAnsi="Arial" w:cs="Arial"/>
          <w:bCs/>
          <w:color w:val="FF0000"/>
          <w:sz w:val="22"/>
          <w:szCs w:val="22"/>
        </w:rPr>
      </w:pPr>
    </w:p>
    <w:p w14:paraId="00157282" w14:textId="77777777" w:rsidR="003F64EA" w:rsidRPr="0032709E" w:rsidRDefault="003F64EA" w:rsidP="003E3AA2">
      <w:pPr>
        <w:rPr>
          <w:rFonts w:ascii="Arial" w:hAnsi="Arial" w:cs="Arial"/>
          <w:bCs/>
          <w:color w:val="FF0000"/>
          <w:sz w:val="22"/>
          <w:szCs w:val="22"/>
        </w:rPr>
      </w:pPr>
    </w:p>
    <w:p w14:paraId="51D69A33" w14:textId="77777777" w:rsidR="003F64EA" w:rsidRPr="0032709E" w:rsidRDefault="003F64EA" w:rsidP="003E3AA2">
      <w:pPr>
        <w:rPr>
          <w:rFonts w:ascii="Arial" w:hAnsi="Arial" w:cs="Arial"/>
          <w:bCs/>
          <w:color w:val="FF0000"/>
          <w:sz w:val="22"/>
          <w:szCs w:val="22"/>
        </w:rPr>
      </w:pPr>
    </w:p>
    <w:tbl>
      <w:tblPr>
        <w:tblStyle w:val="TableGrid"/>
        <w:tblW w:w="0" w:type="auto"/>
        <w:tblLook w:val="04A0" w:firstRow="1" w:lastRow="0" w:firstColumn="1" w:lastColumn="0" w:noHBand="0" w:noVBand="1"/>
      </w:tblPr>
      <w:tblGrid>
        <w:gridCol w:w="9016"/>
      </w:tblGrid>
      <w:tr w:rsidR="003F64EA" w:rsidRPr="0032709E" w14:paraId="15DBA9A8" w14:textId="77777777" w:rsidTr="003F64EA">
        <w:tc>
          <w:tcPr>
            <w:tcW w:w="9016" w:type="dxa"/>
            <w:shd w:val="clear" w:color="auto" w:fill="FF0000"/>
          </w:tcPr>
          <w:p w14:paraId="30E6807B" w14:textId="77777777" w:rsidR="003F64EA" w:rsidRPr="0032709E" w:rsidRDefault="003F64EA" w:rsidP="003F64EA">
            <w:pPr>
              <w:spacing w:before="120" w:after="120"/>
              <w:jc w:val="center"/>
              <w:rPr>
                <w:rFonts w:ascii="Arial" w:hAnsi="Arial" w:cs="Arial"/>
                <w:b/>
                <w:bCs/>
                <w:color w:val="FF0000"/>
                <w:sz w:val="22"/>
                <w:szCs w:val="22"/>
              </w:rPr>
            </w:pPr>
            <w:r w:rsidRPr="0032709E">
              <w:rPr>
                <w:rFonts w:ascii="Arial" w:hAnsi="Arial" w:cs="Arial"/>
                <w:b/>
                <w:bCs/>
                <w:color w:val="FFFFFF" w:themeColor="background1"/>
                <w:sz w:val="22"/>
                <w:szCs w:val="22"/>
              </w:rPr>
              <w:t>ORGANISATION AT AN INCIDENT</w:t>
            </w:r>
          </w:p>
        </w:tc>
      </w:tr>
    </w:tbl>
    <w:p w14:paraId="270843A3" w14:textId="77777777" w:rsidR="003F64EA" w:rsidRPr="0032709E" w:rsidRDefault="003F64EA" w:rsidP="003E3AA2">
      <w:pPr>
        <w:rPr>
          <w:rFonts w:ascii="Arial" w:hAnsi="Arial" w:cs="Arial"/>
          <w:bCs/>
          <w:color w:val="FF0000"/>
          <w:sz w:val="22"/>
          <w:szCs w:val="22"/>
        </w:rPr>
      </w:pPr>
    </w:p>
    <w:p w14:paraId="03178123" w14:textId="77777777" w:rsidR="00CD548D" w:rsidRPr="0032709E" w:rsidRDefault="00CD548D" w:rsidP="003E3AA2">
      <w:pPr>
        <w:rPr>
          <w:rFonts w:ascii="Arial" w:hAnsi="Arial" w:cs="Arial"/>
          <w:b/>
          <w:bCs/>
          <w:sz w:val="22"/>
          <w:szCs w:val="22"/>
          <w:u w:val="single"/>
        </w:rPr>
      </w:pPr>
    </w:p>
    <w:p w14:paraId="37C1C2AE" w14:textId="77777777" w:rsidR="00CD548D" w:rsidRPr="0032709E" w:rsidRDefault="00CD548D" w:rsidP="003E3AA2">
      <w:pPr>
        <w:rPr>
          <w:rFonts w:ascii="Arial" w:hAnsi="Arial" w:cs="Arial"/>
          <w:b/>
          <w:bCs/>
          <w:sz w:val="22"/>
          <w:szCs w:val="22"/>
          <w:u w:val="single"/>
        </w:rPr>
      </w:pPr>
      <w:r w:rsidRPr="0032709E">
        <w:rPr>
          <w:rFonts w:ascii="Arial" w:hAnsi="Arial" w:cs="Arial"/>
          <w:b/>
          <w:bCs/>
          <w:sz w:val="22"/>
          <w:szCs w:val="22"/>
          <w:u w:val="single"/>
        </w:rPr>
        <w:t>LEVELS OF COMMAND</w:t>
      </w:r>
    </w:p>
    <w:p w14:paraId="1F565213" w14:textId="77777777" w:rsidR="00CD548D" w:rsidRPr="0032709E" w:rsidRDefault="00CD548D" w:rsidP="003E3AA2">
      <w:pPr>
        <w:rPr>
          <w:rFonts w:ascii="Arial" w:hAnsi="Arial" w:cs="Arial"/>
          <w:bCs/>
          <w:color w:val="FF0000"/>
          <w:sz w:val="22"/>
          <w:szCs w:val="22"/>
        </w:rPr>
      </w:pPr>
    </w:p>
    <w:p w14:paraId="4D976A9C" w14:textId="77777777" w:rsidR="003F64EA" w:rsidRPr="0032709E" w:rsidRDefault="002E074D" w:rsidP="003F64EA">
      <w:pPr>
        <w:rPr>
          <w:rFonts w:ascii="Arial" w:hAnsi="Arial" w:cs="Arial"/>
          <w:bCs/>
          <w:sz w:val="22"/>
          <w:szCs w:val="22"/>
        </w:rPr>
      </w:pPr>
      <w:r w:rsidRPr="0032709E">
        <w:rPr>
          <w:rFonts w:ascii="Arial" w:hAnsi="Arial" w:cs="Arial"/>
          <w:bCs/>
          <w:sz w:val="22"/>
          <w:szCs w:val="22"/>
        </w:rPr>
        <w:t>There are</w:t>
      </w:r>
      <w:r w:rsidR="00C42B23">
        <w:rPr>
          <w:rFonts w:ascii="Arial" w:hAnsi="Arial" w:cs="Arial"/>
          <w:bCs/>
          <w:sz w:val="22"/>
          <w:szCs w:val="22"/>
        </w:rPr>
        <w:t xml:space="preserve"> 3</w:t>
      </w:r>
      <w:r w:rsidR="00C42B23" w:rsidRPr="0032709E">
        <w:rPr>
          <w:rFonts w:ascii="Arial" w:hAnsi="Arial" w:cs="Arial"/>
          <w:bCs/>
          <w:sz w:val="22"/>
          <w:szCs w:val="22"/>
        </w:rPr>
        <w:t xml:space="preserve"> levels</w:t>
      </w:r>
      <w:r w:rsidRPr="0032709E">
        <w:rPr>
          <w:rFonts w:ascii="Arial" w:hAnsi="Arial" w:cs="Arial"/>
          <w:bCs/>
          <w:sz w:val="22"/>
          <w:szCs w:val="22"/>
        </w:rPr>
        <w:t xml:space="preserve"> of command and t</w:t>
      </w:r>
      <w:r w:rsidR="003F64EA" w:rsidRPr="0032709E">
        <w:rPr>
          <w:rFonts w:ascii="Arial" w:hAnsi="Arial" w:cs="Arial"/>
          <w:bCs/>
          <w:sz w:val="22"/>
          <w:szCs w:val="22"/>
        </w:rPr>
        <w:t>hese levels are role related and titles may not reflect seniority of rank. Instead, they show the function carried out by that particular person or group.</w:t>
      </w:r>
    </w:p>
    <w:p w14:paraId="44E1B5FE" w14:textId="77777777" w:rsidR="003F64EA" w:rsidRPr="0032709E" w:rsidRDefault="003F64EA" w:rsidP="003F64EA">
      <w:pPr>
        <w:rPr>
          <w:rFonts w:ascii="Arial" w:hAnsi="Arial" w:cs="Arial"/>
          <w:b/>
          <w:bCs/>
          <w:sz w:val="22"/>
          <w:szCs w:val="22"/>
          <w:u w:val="single"/>
        </w:rPr>
      </w:pPr>
    </w:p>
    <w:p w14:paraId="220FAA84" w14:textId="77777777" w:rsidR="003F64EA" w:rsidRPr="0032709E" w:rsidRDefault="003F64EA" w:rsidP="003F64EA">
      <w:pPr>
        <w:rPr>
          <w:rFonts w:ascii="Arial" w:hAnsi="Arial" w:cs="Arial"/>
          <w:b/>
          <w:bCs/>
          <w:sz w:val="22"/>
          <w:szCs w:val="22"/>
          <w:u w:val="single"/>
        </w:rPr>
      </w:pPr>
      <w:r w:rsidRPr="0032709E">
        <w:rPr>
          <w:rFonts w:ascii="Arial" w:hAnsi="Arial" w:cs="Arial"/>
          <w:b/>
          <w:bCs/>
          <w:sz w:val="22"/>
          <w:szCs w:val="22"/>
        </w:rPr>
        <w:t>Operational</w:t>
      </w:r>
    </w:p>
    <w:p w14:paraId="4E0D4A3E" w14:textId="77777777" w:rsidR="003F64EA" w:rsidRPr="0032709E" w:rsidRDefault="003F64EA" w:rsidP="003F64EA">
      <w:pPr>
        <w:rPr>
          <w:rFonts w:ascii="Arial" w:hAnsi="Arial" w:cs="Arial"/>
          <w:bCs/>
          <w:sz w:val="22"/>
          <w:szCs w:val="22"/>
        </w:rPr>
      </w:pPr>
    </w:p>
    <w:p w14:paraId="6EE60084" w14:textId="77777777" w:rsidR="001E0B4F" w:rsidRPr="0032709E" w:rsidRDefault="001E0B4F" w:rsidP="003F64EA">
      <w:pPr>
        <w:numPr>
          <w:ilvl w:val="0"/>
          <w:numId w:val="19"/>
        </w:numPr>
        <w:rPr>
          <w:rFonts w:ascii="Arial" w:hAnsi="Arial" w:cs="Arial"/>
          <w:bCs/>
          <w:sz w:val="22"/>
          <w:szCs w:val="22"/>
        </w:rPr>
      </w:pPr>
      <w:r w:rsidRPr="0032709E">
        <w:rPr>
          <w:rFonts w:ascii="Arial" w:hAnsi="Arial" w:cs="Arial"/>
          <w:bCs/>
          <w:sz w:val="22"/>
          <w:szCs w:val="22"/>
        </w:rPr>
        <w:t>The operational commander will control and deploy the resources of their respective service within a functional or geographical area and implement direction provided by the tactical commander. As the incident progresses and more resources attend the scene, the level of supervision will increase in proportion.</w:t>
      </w:r>
    </w:p>
    <w:p w14:paraId="08AEB98C" w14:textId="77777777" w:rsidR="003F64EA" w:rsidRPr="0032709E" w:rsidRDefault="003F64EA" w:rsidP="003F64EA">
      <w:pPr>
        <w:rPr>
          <w:rFonts w:ascii="Arial" w:hAnsi="Arial" w:cs="Arial"/>
          <w:b/>
          <w:bCs/>
          <w:sz w:val="22"/>
          <w:szCs w:val="22"/>
          <w:u w:val="single"/>
        </w:rPr>
      </w:pPr>
    </w:p>
    <w:p w14:paraId="3210F16C" w14:textId="77777777" w:rsidR="003F64EA" w:rsidRPr="0032709E" w:rsidRDefault="003F64EA" w:rsidP="003F64EA">
      <w:pPr>
        <w:rPr>
          <w:rFonts w:ascii="Arial" w:hAnsi="Arial" w:cs="Arial"/>
          <w:b/>
          <w:bCs/>
          <w:sz w:val="22"/>
          <w:szCs w:val="22"/>
          <w:u w:val="single"/>
        </w:rPr>
      </w:pPr>
      <w:r w:rsidRPr="0032709E">
        <w:rPr>
          <w:rFonts w:ascii="Arial" w:hAnsi="Arial" w:cs="Arial"/>
          <w:b/>
          <w:bCs/>
          <w:sz w:val="22"/>
          <w:szCs w:val="22"/>
        </w:rPr>
        <w:t>Tactical</w:t>
      </w:r>
    </w:p>
    <w:p w14:paraId="4F0A939A" w14:textId="77777777" w:rsidR="003F64EA" w:rsidRPr="0032709E" w:rsidRDefault="003F64EA" w:rsidP="003F64EA">
      <w:pPr>
        <w:rPr>
          <w:rFonts w:ascii="Arial" w:hAnsi="Arial" w:cs="Arial"/>
          <w:bCs/>
          <w:sz w:val="22"/>
          <w:szCs w:val="22"/>
        </w:rPr>
      </w:pPr>
    </w:p>
    <w:p w14:paraId="63CD4CD7" w14:textId="77777777" w:rsidR="001E0B4F" w:rsidRPr="0032709E" w:rsidRDefault="001E0B4F" w:rsidP="003F64EA">
      <w:pPr>
        <w:numPr>
          <w:ilvl w:val="0"/>
          <w:numId w:val="20"/>
        </w:numPr>
        <w:rPr>
          <w:rFonts w:ascii="Arial" w:hAnsi="Arial" w:cs="Arial"/>
          <w:bCs/>
          <w:sz w:val="22"/>
          <w:szCs w:val="22"/>
        </w:rPr>
      </w:pPr>
      <w:r w:rsidRPr="0032709E">
        <w:rPr>
          <w:rFonts w:ascii="Arial" w:hAnsi="Arial" w:cs="Arial"/>
          <w:bCs/>
          <w:sz w:val="22"/>
          <w:szCs w:val="22"/>
        </w:rPr>
        <w:t xml:space="preserve">The tactical commander will be located where they can maintain effective tactical command of the operation. Invariably the fire and rescuer service incident commander will be in attendance at the scene. They will either attend the tactical co-ordinating group (TCG) when in operation or nominate a liaison officer to attend. </w:t>
      </w:r>
    </w:p>
    <w:p w14:paraId="5609C266" w14:textId="77777777" w:rsidR="003F64EA" w:rsidRPr="0032709E" w:rsidRDefault="003F64EA" w:rsidP="003F64EA">
      <w:pPr>
        <w:rPr>
          <w:rFonts w:ascii="Arial" w:hAnsi="Arial" w:cs="Arial"/>
          <w:b/>
          <w:bCs/>
          <w:sz w:val="22"/>
          <w:szCs w:val="22"/>
          <w:u w:val="single"/>
        </w:rPr>
      </w:pPr>
    </w:p>
    <w:p w14:paraId="4F73AB48" w14:textId="77777777" w:rsidR="003F64EA" w:rsidRPr="0032709E" w:rsidRDefault="003F64EA" w:rsidP="003F64EA">
      <w:pPr>
        <w:rPr>
          <w:rFonts w:ascii="Arial" w:hAnsi="Arial" w:cs="Arial"/>
          <w:b/>
          <w:bCs/>
          <w:sz w:val="22"/>
          <w:szCs w:val="22"/>
          <w:u w:val="single"/>
        </w:rPr>
      </w:pPr>
      <w:r w:rsidRPr="0032709E">
        <w:rPr>
          <w:rFonts w:ascii="Arial" w:hAnsi="Arial" w:cs="Arial"/>
          <w:b/>
          <w:bCs/>
          <w:sz w:val="22"/>
          <w:szCs w:val="22"/>
        </w:rPr>
        <w:t>Strategic</w:t>
      </w:r>
      <w:r w:rsidRPr="0032709E">
        <w:rPr>
          <w:rFonts w:ascii="Arial" w:hAnsi="Arial" w:cs="Arial"/>
          <w:b/>
          <w:bCs/>
          <w:sz w:val="22"/>
          <w:szCs w:val="22"/>
          <w:u w:val="single"/>
        </w:rPr>
        <w:t xml:space="preserve"> </w:t>
      </w:r>
    </w:p>
    <w:p w14:paraId="237EB609" w14:textId="77777777" w:rsidR="003F64EA" w:rsidRPr="0032709E" w:rsidRDefault="003F64EA" w:rsidP="003F64EA">
      <w:pPr>
        <w:rPr>
          <w:rFonts w:ascii="Arial" w:hAnsi="Arial" w:cs="Arial"/>
          <w:bCs/>
          <w:sz w:val="22"/>
          <w:szCs w:val="22"/>
        </w:rPr>
      </w:pPr>
    </w:p>
    <w:p w14:paraId="4F1A38AE" w14:textId="77777777" w:rsidR="001E0B4F" w:rsidRPr="0032709E" w:rsidRDefault="001E0B4F" w:rsidP="003F64EA">
      <w:pPr>
        <w:numPr>
          <w:ilvl w:val="0"/>
          <w:numId w:val="21"/>
        </w:numPr>
        <w:rPr>
          <w:rFonts w:ascii="Arial" w:hAnsi="Arial" w:cs="Arial"/>
          <w:bCs/>
          <w:sz w:val="22"/>
          <w:szCs w:val="22"/>
        </w:rPr>
      </w:pPr>
      <w:r w:rsidRPr="0032709E">
        <w:rPr>
          <w:rFonts w:ascii="Arial" w:hAnsi="Arial" w:cs="Arial"/>
          <w:bCs/>
          <w:sz w:val="22"/>
          <w:szCs w:val="22"/>
        </w:rPr>
        <w:t xml:space="preserve">The strategic commander in overall charge of each service is responsible for formulating the strategy for the </w:t>
      </w:r>
      <w:r w:rsidR="003F64EA" w:rsidRPr="0032709E">
        <w:rPr>
          <w:rFonts w:ascii="Arial" w:hAnsi="Arial" w:cs="Arial"/>
          <w:bCs/>
          <w:sz w:val="22"/>
          <w:szCs w:val="22"/>
        </w:rPr>
        <w:t>incident. Each</w:t>
      </w:r>
      <w:r w:rsidRPr="0032709E">
        <w:rPr>
          <w:rFonts w:ascii="Arial" w:hAnsi="Arial" w:cs="Arial"/>
          <w:bCs/>
          <w:sz w:val="22"/>
          <w:szCs w:val="22"/>
        </w:rPr>
        <w:t xml:space="preserve"> strategic commander has overall command of the resources of their own organisation but will delegate implementation decisions to their respective tactical </w:t>
      </w:r>
      <w:r w:rsidR="0037628A" w:rsidRPr="0032709E">
        <w:rPr>
          <w:rFonts w:ascii="Arial" w:hAnsi="Arial" w:cs="Arial"/>
          <w:bCs/>
          <w:sz w:val="22"/>
          <w:szCs w:val="22"/>
        </w:rPr>
        <w:t>level’s</w:t>
      </w:r>
      <w:r w:rsidRPr="0032709E">
        <w:rPr>
          <w:rFonts w:ascii="Arial" w:hAnsi="Arial" w:cs="Arial"/>
          <w:bCs/>
          <w:sz w:val="22"/>
          <w:szCs w:val="22"/>
        </w:rPr>
        <w:t xml:space="preserve"> commanders. When strategic commanders, from respective agencies, meet they are known as a Strategic Co-ordinating Group (SCG) in England and Wales, Regional Resilience Partnership (RRP) in Scotland and Civil Contingencies Group (CCG) in Northern Ireland.</w:t>
      </w:r>
    </w:p>
    <w:p w14:paraId="3BFD5B01" w14:textId="77777777" w:rsidR="003F64EA" w:rsidRPr="0032709E" w:rsidRDefault="003F64EA" w:rsidP="003E3AA2">
      <w:pPr>
        <w:rPr>
          <w:rFonts w:ascii="Arial" w:hAnsi="Arial" w:cs="Arial"/>
          <w:bCs/>
          <w:color w:val="FF0000"/>
          <w:sz w:val="22"/>
          <w:szCs w:val="22"/>
        </w:rPr>
      </w:pPr>
    </w:p>
    <w:p w14:paraId="01990F82" w14:textId="77777777" w:rsidR="003E3AA2" w:rsidRPr="0032709E" w:rsidRDefault="003E3AA2" w:rsidP="003E3AA2">
      <w:pPr>
        <w:rPr>
          <w:rFonts w:ascii="Arial" w:hAnsi="Arial" w:cs="Arial"/>
          <w:bCs/>
          <w:color w:val="FF0000"/>
          <w:sz w:val="22"/>
          <w:szCs w:val="22"/>
        </w:rPr>
      </w:pPr>
    </w:p>
    <w:p w14:paraId="67F48F0B" w14:textId="77777777" w:rsidR="002E074D" w:rsidRPr="0032709E" w:rsidRDefault="002E074D" w:rsidP="00CD548D">
      <w:pPr>
        <w:rPr>
          <w:rFonts w:ascii="Arial" w:hAnsi="Arial" w:cs="Arial"/>
          <w:b/>
          <w:bCs/>
          <w:sz w:val="22"/>
          <w:szCs w:val="22"/>
        </w:rPr>
      </w:pPr>
    </w:p>
    <w:p w14:paraId="2C208844" w14:textId="77777777" w:rsidR="002E074D" w:rsidRPr="0032709E" w:rsidRDefault="002E074D" w:rsidP="00CD548D">
      <w:pPr>
        <w:rPr>
          <w:rFonts w:ascii="Arial" w:hAnsi="Arial" w:cs="Arial"/>
          <w:b/>
          <w:bCs/>
          <w:sz w:val="22"/>
          <w:szCs w:val="22"/>
        </w:rPr>
      </w:pPr>
    </w:p>
    <w:p w14:paraId="771873E3" w14:textId="77777777" w:rsidR="002E074D" w:rsidRPr="0032709E" w:rsidRDefault="002E074D" w:rsidP="00CD548D">
      <w:pPr>
        <w:rPr>
          <w:rFonts w:ascii="Arial" w:hAnsi="Arial" w:cs="Arial"/>
          <w:b/>
          <w:bCs/>
          <w:sz w:val="22"/>
          <w:szCs w:val="22"/>
        </w:rPr>
      </w:pPr>
      <w:r w:rsidRPr="0032709E">
        <w:rPr>
          <w:rFonts w:ascii="Arial" w:hAnsi="Arial" w:cs="Arial"/>
          <w:b/>
          <w:bCs/>
          <w:noProof/>
          <w:sz w:val="22"/>
          <w:szCs w:val="22"/>
        </w:rPr>
        <w:drawing>
          <wp:inline distT="0" distB="0" distL="0" distR="0" wp14:anchorId="506E58C2" wp14:editId="344FE152">
            <wp:extent cx="5731510" cy="2373277"/>
            <wp:effectExtent l="0" t="0" r="2540" b="8255"/>
            <wp:docPr id="6" name="Picture 6" descr="C:\Users\abennett4\Desktop\Foundation Incident Command pictures\Levels of com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ennett4\Desktop\Foundation Incident Command pictures\Levels of comman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373277"/>
                    </a:xfrm>
                    <a:prstGeom prst="rect">
                      <a:avLst/>
                    </a:prstGeom>
                    <a:noFill/>
                    <a:ln>
                      <a:noFill/>
                    </a:ln>
                  </pic:spPr>
                </pic:pic>
              </a:graphicData>
            </a:graphic>
          </wp:inline>
        </w:drawing>
      </w:r>
    </w:p>
    <w:p w14:paraId="0022CDD8" w14:textId="77777777" w:rsidR="002E074D" w:rsidRPr="0032709E" w:rsidRDefault="002E074D" w:rsidP="00CD548D">
      <w:pPr>
        <w:rPr>
          <w:rFonts w:ascii="Arial" w:hAnsi="Arial" w:cs="Arial"/>
          <w:b/>
          <w:bCs/>
          <w:sz w:val="22"/>
          <w:szCs w:val="22"/>
        </w:rPr>
      </w:pPr>
    </w:p>
    <w:p w14:paraId="523F8D0B" w14:textId="77777777" w:rsidR="002E074D" w:rsidRPr="0032709E" w:rsidRDefault="002E074D" w:rsidP="00CD548D">
      <w:pPr>
        <w:rPr>
          <w:rFonts w:ascii="Arial" w:hAnsi="Arial" w:cs="Arial"/>
          <w:b/>
          <w:bCs/>
          <w:sz w:val="22"/>
          <w:szCs w:val="22"/>
        </w:rPr>
      </w:pPr>
    </w:p>
    <w:p w14:paraId="6B12B3F7" w14:textId="77777777" w:rsidR="002E074D" w:rsidRPr="0032709E" w:rsidRDefault="002E074D" w:rsidP="00CD548D">
      <w:pPr>
        <w:rPr>
          <w:rFonts w:ascii="Arial" w:hAnsi="Arial" w:cs="Arial"/>
          <w:b/>
          <w:bCs/>
          <w:sz w:val="22"/>
          <w:szCs w:val="22"/>
        </w:rPr>
      </w:pPr>
    </w:p>
    <w:p w14:paraId="478EF235" w14:textId="77777777" w:rsidR="00CD548D" w:rsidRPr="0032709E" w:rsidRDefault="00CD548D" w:rsidP="00CD548D">
      <w:pPr>
        <w:rPr>
          <w:rFonts w:ascii="Arial" w:hAnsi="Arial" w:cs="Arial"/>
          <w:b/>
          <w:bCs/>
          <w:sz w:val="22"/>
          <w:szCs w:val="22"/>
        </w:rPr>
      </w:pPr>
      <w:r w:rsidRPr="0032709E">
        <w:rPr>
          <w:rFonts w:ascii="Arial" w:hAnsi="Arial" w:cs="Arial"/>
          <w:b/>
          <w:bCs/>
          <w:sz w:val="22"/>
          <w:szCs w:val="22"/>
        </w:rPr>
        <w:t>Incident Commander</w:t>
      </w:r>
    </w:p>
    <w:p w14:paraId="51EEAF3F" w14:textId="77777777" w:rsidR="00CD548D" w:rsidRPr="0032709E" w:rsidRDefault="00CD548D" w:rsidP="00CD548D">
      <w:pPr>
        <w:rPr>
          <w:rFonts w:ascii="Arial" w:hAnsi="Arial" w:cs="Arial"/>
          <w:bCs/>
          <w:sz w:val="22"/>
          <w:szCs w:val="22"/>
        </w:rPr>
      </w:pPr>
    </w:p>
    <w:p w14:paraId="4CC5F57A" w14:textId="77777777" w:rsidR="00CD548D" w:rsidRPr="0032709E" w:rsidRDefault="00CD548D" w:rsidP="00CD548D">
      <w:pPr>
        <w:rPr>
          <w:rFonts w:ascii="Arial" w:hAnsi="Arial" w:cs="Arial"/>
          <w:bCs/>
          <w:sz w:val="22"/>
          <w:szCs w:val="22"/>
        </w:rPr>
      </w:pPr>
      <w:r w:rsidRPr="0032709E">
        <w:rPr>
          <w:rFonts w:ascii="Arial" w:hAnsi="Arial" w:cs="Arial"/>
          <w:bCs/>
          <w:sz w:val="22"/>
          <w:szCs w:val="22"/>
        </w:rPr>
        <w:t>The incident commander has overall responsibility on the incident ground. In order to resolve an incident assertively, effectively and safely they should;</w:t>
      </w:r>
    </w:p>
    <w:p w14:paraId="6167313E" w14:textId="77777777" w:rsidR="00CD548D" w:rsidRPr="0032709E" w:rsidRDefault="00CD548D" w:rsidP="00CD548D">
      <w:pPr>
        <w:rPr>
          <w:rFonts w:ascii="Arial" w:hAnsi="Arial" w:cs="Arial"/>
          <w:bCs/>
          <w:sz w:val="22"/>
          <w:szCs w:val="22"/>
        </w:rPr>
      </w:pPr>
    </w:p>
    <w:p w14:paraId="4ED91541" w14:textId="77777777" w:rsidR="00CD548D" w:rsidRPr="0032709E" w:rsidRDefault="00CD548D" w:rsidP="00CD548D">
      <w:pPr>
        <w:pStyle w:val="ListParagraph"/>
        <w:numPr>
          <w:ilvl w:val="0"/>
          <w:numId w:val="23"/>
        </w:numPr>
        <w:rPr>
          <w:rFonts w:ascii="Arial" w:hAnsi="Arial" w:cs="Arial"/>
          <w:bCs/>
          <w:sz w:val="22"/>
          <w:szCs w:val="22"/>
        </w:rPr>
      </w:pPr>
      <w:r w:rsidRPr="0032709E">
        <w:rPr>
          <w:rFonts w:ascii="Arial" w:hAnsi="Arial" w:cs="Arial"/>
          <w:bCs/>
          <w:sz w:val="22"/>
          <w:szCs w:val="22"/>
        </w:rPr>
        <w:t>Command and control the incident</w:t>
      </w:r>
    </w:p>
    <w:p w14:paraId="79113082" w14:textId="77777777" w:rsidR="00CD548D" w:rsidRPr="0032709E" w:rsidRDefault="00CD548D" w:rsidP="00CD548D">
      <w:pPr>
        <w:pStyle w:val="ListParagraph"/>
        <w:numPr>
          <w:ilvl w:val="0"/>
          <w:numId w:val="23"/>
        </w:numPr>
        <w:rPr>
          <w:rFonts w:ascii="Arial" w:hAnsi="Arial" w:cs="Arial"/>
          <w:bCs/>
          <w:sz w:val="22"/>
          <w:szCs w:val="22"/>
        </w:rPr>
      </w:pPr>
      <w:r w:rsidRPr="0032709E">
        <w:rPr>
          <w:rFonts w:ascii="Arial" w:hAnsi="Arial" w:cs="Arial"/>
          <w:bCs/>
          <w:sz w:val="22"/>
          <w:szCs w:val="22"/>
        </w:rPr>
        <w:t>Identify hazards and manage risk</w:t>
      </w:r>
    </w:p>
    <w:p w14:paraId="237ED986" w14:textId="77777777" w:rsidR="00CD548D" w:rsidRPr="0032709E" w:rsidRDefault="00CD548D" w:rsidP="00CD548D">
      <w:pPr>
        <w:pStyle w:val="ListParagraph"/>
        <w:numPr>
          <w:ilvl w:val="0"/>
          <w:numId w:val="23"/>
        </w:numPr>
        <w:rPr>
          <w:rFonts w:ascii="Arial" w:hAnsi="Arial" w:cs="Arial"/>
          <w:bCs/>
          <w:sz w:val="22"/>
          <w:szCs w:val="22"/>
        </w:rPr>
      </w:pPr>
      <w:r w:rsidRPr="0032709E">
        <w:rPr>
          <w:rFonts w:ascii="Arial" w:hAnsi="Arial" w:cs="Arial"/>
          <w:bCs/>
          <w:sz w:val="22"/>
          <w:szCs w:val="22"/>
        </w:rPr>
        <w:t>Assess resources requirements</w:t>
      </w:r>
    </w:p>
    <w:p w14:paraId="546BAB8A" w14:textId="77777777" w:rsidR="00CD548D" w:rsidRPr="0032709E" w:rsidRDefault="00CD548D" w:rsidP="00CD548D">
      <w:pPr>
        <w:pStyle w:val="ListParagraph"/>
        <w:numPr>
          <w:ilvl w:val="0"/>
          <w:numId w:val="23"/>
        </w:numPr>
        <w:rPr>
          <w:rFonts w:ascii="Arial" w:hAnsi="Arial" w:cs="Arial"/>
          <w:bCs/>
          <w:sz w:val="22"/>
          <w:szCs w:val="22"/>
        </w:rPr>
      </w:pPr>
      <w:r w:rsidRPr="0032709E">
        <w:rPr>
          <w:rFonts w:ascii="Arial" w:hAnsi="Arial" w:cs="Arial"/>
          <w:bCs/>
          <w:sz w:val="22"/>
          <w:szCs w:val="22"/>
        </w:rPr>
        <w:t>Determine an incident plan</w:t>
      </w:r>
    </w:p>
    <w:p w14:paraId="41A0C05F" w14:textId="77777777" w:rsidR="00CD548D" w:rsidRPr="0032709E" w:rsidRDefault="00CD548D" w:rsidP="00CD548D">
      <w:pPr>
        <w:pStyle w:val="ListParagraph"/>
        <w:numPr>
          <w:ilvl w:val="0"/>
          <w:numId w:val="23"/>
        </w:numPr>
        <w:rPr>
          <w:rFonts w:ascii="Arial" w:hAnsi="Arial" w:cs="Arial"/>
          <w:bCs/>
          <w:sz w:val="22"/>
          <w:szCs w:val="22"/>
        </w:rPr>
      </w:pPr>
      <w:r w:rsidRPr="0032709E">
        <w:rPr>
          <w:rFonts w:ascii="Arial" w:hAnsi="Arial" w:cs="Arial"/>
          <w:bCs/>
          <w:sz w:val="22"/>
          <w:szCs w:val="22"/>
        </w:rPr>
        <w:t>Co-ordinate and deploy available resources</w:t>
      </w:r>
    </w:p>
    <w:p w14:paraId="4F00E449" w14:textId="77777777" w:rsidR="00CD548D" w:rsidRPr="0032709E" w:rsidRDefault="00CD548D" w:rsidP="00CD548D">
      <w:pPr>
        <w:pStyle w:val="ListParagraph"/>
        <w:numPr>
          <w:ilvl w:val="0"/>
          <w:numId w:val="23"/>
        </w:numPr>
        <w:rPr>
          <w:rFonts w:ascii="Arial" w:hAnsi="Arial" w:cs="Arial"/>
          <w:bCs/>
          <w:sz w:val="22"/>
          <w:szCs w:val="22"/>
        </w:rPr>
      </w:pPr>
      <w:r w:rsidRPr="0032709E">
        <w:rPr>
          <w:rFonts w:ascii="Arial" w:hAnsi="Arial" w:cs="Arial"/>
          <w:bCs/>
          <w:sz w:val="22"/>
          <w:szCs w:val="22"/>
        </w:rPr>
        <w:t>Evaluate progress against the plan</w:t>
      </w:r>
    </w:p>
    <w:p w14:paraId="7042B44F" w14:textId="77777777" w:rsidR="00CD548D" w:rsidRPr="0032709E" w:rsidRDefault="00CD548D" w:rsidP="00CD548D">
      <w:pPr>
        <w:rPr>
          <w:rFonts w:ascii="Arial" w:hAnsi="Arial" w:cs="Arial"/>
          <w:bCs/>
          <w:sz w:val="22"/>
          <w:szCs w:val="22"/>
        </w:rPr>
      </w:pPr>
    </w:p>
    <w:p w14:paraId="4A0C3B33" w14:textId="77777777" w:rsidR="00CD548D" w:rsidRPr="0032709E" w:rsidRDefault="00CD548D" w:rsidP="00CD548D">
      <w:pPr>
        <w:rPr>
          <w:rFonts w:ascii="Arial" w:hAnsi="Arial" w:cs="Arial"/>
          <w:b/>
          <w:bCs/>
          <w:sz w:val="22"/>
          <w:szCs w:val="22"/>
        </w:rPr>
      </w:pPr>
      <w:r w:rsidRPr="0032709E">
        <w:rPr>
          <w:rFonts w:ascii="Arial" w:hAnsi="Arial" w:cs="Arial"/>
          <w:b/>
          <w:bCs/>
          <w:sz w:val="22"/>
          <w:szCs w:val="22"/>
        </w:rPr>
        <w:t>Sector Commander</w:t>
      </w:r>
    </w:p>
    <w:p w14:paraId="52480126" w14:textId="77777777" w:rsidR="00CD548D" w:rsidRPr="0032709E" w:rsidRDefault="00CD548D" w:rsidP="00CD548D">
      <w:pPr>
        <w:rPr>
          <w:rFonts w:ascii="Arial" w:hAnsi="Arial" w:cs="Arial"/>
          <w:bCs/>
          <w:sz w:val="22"/>
          <w:szCs w:val="22"/>
        </w:rPr>
      </w:pPr>
    </w:p>
    <w:p w14:paraId="2F60DEAE" w14:textId="77777777" w:rsidR="00CD548D" w:rsidRPr="0032709E" w:rsidRDefault="00CD548D" w:rsidP="00CD548D">
      <w:pPr>
        <w:rPr>
          <w:rFonts w:ascii="Arial" w:hAnsi="Arial" w:cs="Arial"/>
          <w:bCs/>
          <w:sz w:val="22"/>
          <w:szCs w:val="22"/>
        </w:rPr>
      </w:pPr>
      <w:r w:rsidRPr="0032709E">
        <w:rPr>
          <w:rFonts w:ascii="Arial" w:hAnsi="Arial" w:cs="Arial"/>
          <w:bCs/>
          <w:sz w:val="22"/>
          <w:szCs w:val="22"/>
        </w:rPr>
        <w:t xml:space="preserve">A sector commander may be appointed to be in charge of a defined physical, geographical or functional area of operations. The role of the sector commander is to command resources within their sector. The sector commander will report to the incident commander or operations commander if in place. They will take responsibility for resources and the achievement of objectives within their sector. The sector commander will mainly focus on implementing the incident plan, effective command and control, resources deployment, firefighting tactics and rescues. </w:t>
      </w:r>
    </w:p>
    <w:p w14:paraId="324B84D1" w14:textId="77777777" w:rsidR="00CD548D" w:rsidRPr="0032709E" w:rsidRDefault="00CD548D" w:rsidP="00CD548D">
      <w:pPr>
        <w:rPr>
          <w:rFonts w:ascii="Arial" w:hAnsi="Arial" w:cs="Arial"/>
          <w:b/>
          <w:bCs/>
          <w:sz w:val="22"/>
          <w:szCs w:val="22"/>
        </w:rPr>
      </w:pPr>
    </w:p>
    <w:p w14:paraId="163303F8" w14:textId="77777777" w:rsidR="00CD548D" w:rsidRPr="0032709E" w:rsidRDefault="00CD548D" w:rsidP="00CD548D">
      <w:pPr>
        <w:rPr>
          <w:rFonts w:ascii="Arial" w:hAnsi="Arial" w:cs="Arial"/>
          <w:b/>
          <w:bCs/>
          <w:sz w:val="22"/>
          <w:szCs w:val="22"/>
        </w:rPr>
      </w:pPr>
      <w:r w:rsidRPr="0032709E">
        <w:rPr>
          <w:rFonts w:ascii="Arial" w:hAnsi="Arial" w:cs="Arial"/>
          <w:b/>
          <w:bCs/>
          <w:sz w:val="22"/>
          <w:szCs w:val="22"/>
        </w:rPr>
        <w:t>Command Support</w:t>
      </w:r>
    </w:p>
    <w:p w14:paraId="3E2C03DB" w14:textId="77777777" w:rsidR="00CD548D" w:rsidRPr="0032709E" w:rsidRDefault="00CD548D" w:rsidP="00CD548D">
      <w:pPr>
        <w:rPr>
          <w:rFonts w:ascii="Arial" w:hAnsi="Arial" w:cs="Arial"/>
          <w:bCs/>
          <w:sz w:val="22"/>
          <w:szCs w:val="22"/>
        </w:rPr>
      </w:pPr>
    </w:p>
    <w:p w14:paraId="399CBC54" w14:textId="77777777" w:rsidR="00CD548D" w:rsidRPr="0032709E" w:rsidRDefault="00CD548D" w:rsidP="00CD548D">
      <w:pPr>
        <w:rPr>
          <w:rFonts w:ascii="Arial" w:hAnsi="Arial" w:cs="Arial"/>
          <w:bCs/>
          <w:sz w:val="22"/>
          <w:szCs w:val="22"/>
        </w:rPr>
      </w:pPr>
      <w:r w:rsidRPr="0032709E">
        <w:rPr>
          <w:rFonts w:ascii="Arial" w:hAnsi="Arial" w:cs="Arial"/>
          <w:bCs/>
          <w:sz w:val="22"/>
          <w:szCs w:val="22"/>
        </w:rPr>
        <w:t>Command support and its related support sectors are critical to resolving incidents. An incident commander cannot manage a complex and rapidly developing incident alone. Effective and structured support system that can vary with the size and demands of an incident need to be implemented. Command support should be used at all incidents to help the incident commander manage an incident. It should be put into place as soon as is practically possible.</w:t>
      </w:r>
    </w:p>
    <w:p w14:paraId="4CF1BF34" w14:textId="77777777" w:rsidR="00CD548D" w:rsidRPr="0032709E" w:rsidRDefault="00CD548D" w:rsidP="003E3AA2">
      <w:pPr>
        <w:rPr>
          <w:rFonts w:ascii="Arial" w:hAnsi="Arial" w:cs="Arial"/>
          <w:bCs/>
          <w:color w:val="FF0000"/>
          <w:sz w:val="22"/>
          <w:szCs w:val="22"/>
        </w:rPr>
      </w:pPr>
    </w:p>
    <w:p w14:paraId="7140FBD0" w14:textId="77777777" w:rsidR="002E074D" w:rsidRPr="0032709E" w:rsidRDefault="002E074D" w:rsidP="003E3AA2">
      <w:pPr>
        <w:rPr>
          <w:rFonts w:ascii="Arial" w:hAnsi="Arial" w:cs="Arial"/>
          <w:bCs/>
          <w:color w:val="FF0000"/>
          <w:sz w:val="22"/>
          <w:szCs w:val="22"/>
        </w:rPr>
      </w:pPr>
    </w:p>
    <w:p w14:paraId="6509572B" w14:textId="77777777" w:rsidR="002E074D" w:rsidRPr="0032709E" w:rsidRDefault="002E074D" w:rsidP="003E3AA2">
      <w:pPr>
        <w:rPr>
          <w:rFonts w:ascii="Arial" w:hAnsi="Arial" w:cs="Arial"/>
          <w:bCs/>
          <w:color w:val="FF0000"/>
          <w:sz w:val="22"/>
          <w:szCs w:val="22"/>
        </w:rPr>
      </w:pPr>
    </w:p>
    <w:p w14:paraId="3261E929" w14:textId="77777777" w:rsidR="002E074D" w:rsidRPr="0032709E" w:rsidRDefault="002E074D" w:rsidP="003E3AA2">
      <w:pPr>
        <w:rPr>
          <w:rFonts w:ascii="Arial" w:hAnsi="Arial" w:cs="Arial"/>
          <w:bCs/>
          <w:color w:val="FF0000"/>
          <w:sz w:val="22"/>
          <w:szCs w:val="22"/>
        </w:rPr>
      </w:pPr>
    </w:p>
    <w:p w14:paraId="713A89E1" w14:textId="77777777" w:rsidR="002E074D" w:rsidRPr="0032709E" w:rsidRDefault="002E074D" w:rsidP="003E3AA2">
      <w:pPr>
        <w:rPr>
          <w:rFonts w:ascii="Arial" w:hAnsi="Arial" w:cs="Arial"/>
          <w:bCs/>
          <w:color w:val="FF0000"/>
          <w:sz w:val="22"/>
          <w:szCs w:val="22"/>
        </w:rPr>
      </w:pPr>
    </w:p>
    <w:p w14:paraId="6DC88195" w14:textId="77777777" w:rsidR="002E074D" w:rsidRPr="0032709E" w:rsidRDefault="002E074D" w:rsidP="003E3AA2">
      <w:pPr>
        <w:rPr>
          <w:rFonts w:ascii="Arial" w:hAnsi="Arial" w:cs="Arial"/>
          <w:bCs/>
          <w:color w:val="FF0000"/>
          <w:sz w:val="22"/>
          <w:szCs w:val="22"/>
        </w:rPr>
      </w:pPr>
    </w:p>
    <w:p w14:paraId="40203348" w14:textId="77777777" w:rsidR="002E074D" w:rsidRPr="0032709E" w:rsidRDefault="002E074D" w:rsidP="003E3AA2">
      <w:pPr>
        <w:rPr>
          <w:rFonts w:ascii="Arial" w:hAnsi="Arial" w:cs="Arial"/>
          <w:bCs/>
          <w:color w:val="FF0000"/>
          <w:sz w:val="22"/>
          <w:szCs w:val="22"/>
        </w:rPr>
      </w:pPr>
    </w:p>
    <w:p w14:paraId="2E5C1844" w14:textId="77777777" w:rsidR="002E074D" w:rsidRPr="0032709E" w:rsidRDefault="002E074D" w:rsidP="003E3AA2">
      <w:pPr>
        <w:rPr>
          <w:rFonts w:ascii="Arial" w:hAnsi="Arial" w:cs="Arial"/>
          <w:bCs/>
          <w:color w:val="FF0000"/>
          <w:sz w:val="22"/>
          <w:szCs w:val="22"/>
        </w:rPr>
      </w:pPr>
    </w:p>
    <w:p w14:paraId="1E1BAAA4" w14:textId="77777777" w:rsidR="002E074D" w:rsidRPr="0032709E" w:rsidRDefault="002E074D" w:rsidP="003E3AA2">
      <w:pPr>
        <w:rPr>
          <w:rFonts w:ascii="Arial" w:hAnsi="Arial" w:cs="Arial"/>
          <w:bCs/>
          <w:color w:val="FF0000"/>
          <w:sz w:val="22"/>
          <w:szCs w:val="22"/>
        </w:rPr>
      </w:pPr>
    </w:p>
    <w:p w14:paraId="266E296D" w14:textId="77777777" w:rsidR="002E074D" w:rsidRPr="0032709E" w:rsidRDefault="002E074D" w:rsidP="003E3AA2">
      <w:pPr>
        <w:rPr>
          <w:rFonts w:ascii="Arial" w:hAnsi="Arial" w:cs="Arial"/>
          <w:bCs/>
          <w:color w:val="FF0000"/>
          <w:sz w:val="22"/>
          <w:szCs w:val="22"/>
        </w:rPr>
      </w:pPr>
    </w:p>
    <w:p w14:paraId="6B37F7E3" w14:textId="77777777" w:rsidR="002E074D" w:rsidRPr="0032709E" w:rsidRDefault="002E074D" w:rsidP="003E3AA2">
      <w:pPr>
        <w:rPr>
          <w:rFonts w:ascii="Arial" w:hAnsi="Arial" w:cs="Arial"/>
          <w:bCs/>
          <w:color w:val="FF0000"/>
          <w:sz w:val="22"/>
          <w:szCs w:val="22"/>
        </w:rPr>
      </w:pPr>
    </w:p>
    <w:p w14:paraId="5D2DAFA2" w14:textId="77777777" w:rsidR="002E074D" w:rsidRPr="0032709E" w:rsidRDefault="002E074D" w:rsidP="003E3AA2">
      <w:pPr>
        <w:rPr>
          <w:rFonts w:ascii="Arial" w:hAnsi="Arial" w:cs="Arial"/>
          <w:bCs/>
          <w:color w:val="FF0000"/>
          <w:sz w:val="22"/>
          <w:szCs w:val="22"/>
        </w:rPr>
      </w:pPr>
    </w:p>
    <w:p w14:paraId="3CB7B08B" w14:textId="77777777" w:rsidR="002E074D" w:rsidRPr="0032709E" w:rsidRDefault="002E074D" w:rsidP="003E3AA2">
      <w:pPr>
        <w:rPr>
          <w:rFonts w:ascii="Arial" w:hAnsi="Arial" w:cs="Arial"/>
          <w:bCs/>
          <w:color w:val="FF0000"/>
          <w:sz w:val="22"/>
          <w:szCs w:val="22"/>
        </w:rPr>
      </w:pPr>
    </w:p>
    <w:p w14:paraId="6DFCA467" w14:textId="77777777" w:rsidR="002E074D" w:rsidRPr="0032709E" w:rsidRDefault="002E074D" w:rsidP="003E3AA2">
      <w:pPr>
        <w:rPr>
          <w:rFonts w:ascii="Arial" w:hAnsi="Arial" w:cs="Arial"/>
          <w:bCs/>
          <w:color w:val="FF0000"/>
          <w:sz w:val="22"/>
          <w:szCs w:val="22"/>
        </w:rPr>
      </w:pPr>
    </w:p>
    <w:p w14:paraId="103BF071" w14:textId="77777777" w:rsidR="002E074D" w:rsidRPr="0032709E" w:rsidRDefault="002E074D" w:rsidP="003E3AA2">
      <w:pPr>
        <w:rPr>
          <w:rFonts w:ascii="Arial" w:hAnsi="Arial" w:cs="Arial"/>
          <w:bCs/>
          <w:color w:val="FF0000"/>
          <w:sz w:val="22"/>
          <w:szCs w:val="22"/>
        </w:rPr>
      </w:pPr>
    </w:p>
    <w:p w14:paraId="6683DD9D" w14:textId="77777777" w:rsidR="002E074D" w:rsidRPr="0032709E" w:rsidRDefault="002E074D" w:rsidP="003E3AA2">
      <w:pPr>
        <w:rPr>
          <w:rFonts w:ascii="Arial" w:hAnsi="Arial" w:cs="Arial"/>
          <w:bCs/>
          <w:color w:val="FF0000"/>
          <w:sz w:val="22"/>
          <w:szCs w:val="22"/>
        </w:rPr>
      </w:pPr>
    </w:p>
    <w:p w14:paraId="6BD9C392" w14:textId="77777777" w:rsidR="002E074D" w:rsidRPr="0032709E" w:rsidRDefault="002E074D" w:rsidP="003E3AA2">
      <w:pPr>
        <w:rPr>
          <w:rFonts w:ascii="Arial" w:hAnsi="Arial" w:cs="Arial"/>
          <w:bCs/>
          <w:color w:val="FF0000"/>
          <w:sz w:val="22"/>
          <w:szCs w:val="22"/>
        </w:rPr>
      </w:pPr>
    </w:p>
    <w:p w14:paraId="1C30BBB1" w14:textId="77777777" w:rsidR="002E074D" w:rsidRPr="0032709E" w:rsidRDefault="002E074D" w:rsidP="003E3AA2">
      <w:pPr>
        <w:rPr>
          <w:rFonts w:ascii="Arial" w:hAnsi="Arial" w:cs="Arial"/>
          <w:bCs/>
          <w:color w:val="FF0000"/>
          <w:sz w:val="22"/>
          <w:szCs w:val="22"/>
        </w:rPr>
      </w:pPr>
    </w:p>
    <w:p w14:paraId="149D2E53" w14:textId="77777777" w:rsidR="002E074D" w:rsidRPr="0032709E" w:rsidRDefault="002E074D" w:rsidP="003E3AA2">
      <w:pPr>
        <w:rPr>
          <w:rFonts w:ascii="Arial" w:hAnsi="Arial" w:cs="Arial"/>
          <w:bCs/>
          <w:color w:val="FF0000"/>
          <w:sz w:val="22"/>
          <w:szCs w:val="22"/>
        </w:rPr>
      </w:pPr>
    </w:p>
    <w:p w14:paraId="6D06E264" w14:textId="77777777" w:rsidR="002E074D" w:rsidRPr="0032709E" w:rsidRDefault="002E074D" w:rsidP="003E3AA2">
      <w:pPr>
        <w:rPr>
          <w:rFonts w:ascii="Arial" w:hAnsi="Arial" w:cs="Arial"/>
          <w:bCs/>
          <w:color w:val="FF0000"/>
          <w:sz w:val="22"/>
          <w:szCs w:val="22"/>
        </w:rPr>
      </w:pPr>
    </w:p>
    <w:p w14:paraId="3C281808" w14:textId="77777777" w:rsidR="002E074D" w:rsidRPr="0032709E" w:rsidRDefault="002E074D" w:rsidP="003E3AA2">
      <w:pPr>
        <w:rPr>
          <w:rFonts w:ascii="Arial" w:hAnsi="Arial" w:cs="Arial"/>
          <w:bCs/>
          <w:color w:val="FF0000"/>
          <w:sz w:val="22"/>
          <w:szCs w:val="22"/>
        </w:rPr>
      </w:pPr>
    </w:p>
    <w:p w14:paraId="692EAE90" w14:textId="77777777" w:rsidR="002E074D" w:rsidRPr="0032709E" w:rsidRDefault="002E074D" w:rsidP="003E3AA2">
      <w:pPr>
        <w:rPr>
          <w:rFonts w:ascii="Arial" w:hAnsi="Arial" w:cs="Arial"/>
          <w:bCs/>
          <w:color w:val="FF0000"/>
          <w:sz w:val="22"/>
          <w:szCs w:val="22"/>
        </w:rPr>
      </w:pPr>
    </w:p>
    <w:p w14:paraId="3EEBCB57" w14:textId="77777777" w:rsidR="002E074D" w:rsidRPr="0032709E" w:rsidRDefault="002E074D" w:rsidP="003E3AA2">
      <w:pPr>
        <w:rPr>
          <w:rFonts w:ascii="Arial" w:hAnsi="Arial" w:cs="Arial"/>
          <w:bCs/>
          <w:color w:val="FF0000"/>
          <w:sz w:val="22"/>
          <w:szCs w:val="22"/>
        </w:rPr>
      </w:pPr>
    </w:p>
    <w:p w14:paraId="76E49A33" w14:textId="77777777" w:rsidR="002E074D" w:rsidRPr="0032709E" w:rsidRDefault="002E074D" w:rsidP="003E3AA2">
      <w:pPr>
        <w:rPr>
          <w:rFonts w:ascii="Arial" w:hAnsi="Arial" w:cs="Arial"/>
          <w:bCs/>
          <w:color w:val="FF0000"/>
          <w:sz w:val="22"/>
          <w:szCs w:val="22"/>
        </w:rPr>
      </w:pPr>
    </w:p>
    <w:tbl>
      <w:tblPr>
        <w:tblStyle w:val="TableGrid"/>
        <w:tblW w:w="0" w:type="auto"/>
        <w:tblLook w:val="01E0" w:firstRow="1" w:lastRow="1" w:firstColumn="1" w:lastColumn="1" w:noHBand="0" w:noVBand="0"/>
      </w:tblPr>
      <w:tblGrid>
        <w:gridCol w:w="9016"/>
      </w:tblGrid>
      <w:tr w:rsidR="00CD548D" w:rsidRPr="0032709E" w14:paraId="0612C26A" w14:textId="77777777" w:rsidTr="00CD548D">
        <w:tc>
          <w:tcPr>
            <w:tcW w:w="9016" w:type="dxa"/>
            <w:shd w:val="clear" w:color="auto" w:fill="FF0000"/>
          </w:tcPr>
          <w:p w14:paraId="3AFC8F50" w14:textId="77777777" w:rsidR="00CD548D" w:rsidRPr="0032709E" w:rsidRDefault="00C42B23" w:rsidP="001E0B4F">
            <w:pPr>
              <w:pStyle w:val="msolistparagraph0"/>
              <w:spacing w:before="120" w:after="120"/>
              <w:ind w:left="0"/>
              <w:jc w:val="center"/>
              <w:rPr>
                <w:rFonts w:ascii="Arial" w:hAnsi="Arial" w:cs="Arial"/>
                <w:b/>
                <w:bCs/>
                <w:color w:val="FFFFFF"/>
              </w:rPr>
            </w:pPr>
            <w:r>
              <w:rPr>
                <w:rFonts w:ascii="Arial" w:hAnsi="Arial" w:cs="Arial"/>
                <w:b/>
                <w:bCs/>
                <w:color w:val="FFFFFF"/>
              </w:rPr>
              <w:t>THE COMMAND TEAM</w:t>
            </w:r>
          </w:p>
        </w:tc>
      </w:tr>
    </w:tbl>
    <w:p w14:paraId="18B90186" w14:textId="77777777" w:rsidR="00CD548D" w:rsidRPr="0032709E" w:rsidRDefault="00CD548D" w:rsidP="00CD548D">
      <w:pPr>
        <w:rPr>
          <w:rFonts w:ascii="Arial" w:hAnsi="Arial"/>
          <w:b/>
          <w:bCs/>
          <w:sz w:val="22"/>
          <w:szCs w:val="22"/>
        </w:rPr>
      </w:pPr>
    </w:p>
    <w:p w14:paraId="0C7C412F" w14:textId="77777777" w:rsidR="00CD548D" w:rsidRPr="0032709E" w:rsidRDefault="00CD548D" w:rsidP="00CD548D">
      <w:pPr>
        <w:rPr>
          <w:rFonts w:ascii="Arial" w:hAnsi="Arial"/>
          <w:b/>
          <w:bCs/>
          <w:sz w:val="22"/>
          <w:szCs w:val="22"/>
          <w:u w:val="single"/>
        </w:rPr>
      </w:pPr>
    </w:p>
    <w:p w14:paraId="15DD50D7" w14:textId="77777777" w:rsidR="00CD548D" w:rsidRPr="0032709E" w:rsidRDefault="00CD548D" w:rsidP="00CD548D">
      <w:pPr>
        <w:rPr>
          <w:rFonts w:ascii="Arial" w:hAnsi="Arial"/>
          <w:b/>
          <w:bCs/>
          <w:sz w:val="22"/>
          <w:szCs w:val="22"/>
          <w:u w:val="single"/>
        </w:rPr>
      </w:pPr>
      <w:r w:rsidRPr="0032709E">
        <w:rPr>
          <w:rFonts w:ascii="Arial" w:hAnsi="Arial"/>
          <w:b/>
          <w:bCs/>
          <w:sz w:val="22"/>
          <w:szCs w:val="22"/>
          <w:u w:val="single"/>
        </w:rPr>
        <w:t xml:space="preserve">The command </w:t>
      </w:r>
      <w:proofErr w:type="gramStart"/>
      <w:r w:rsidRPr="0032709E">
        <w:rPr>
          <w:rFonts w:ascii="Arial" w:hAnsi="Arial"/>
          <w:b/>
          <w:bCs/>
          <w:sz w:val="22"/>
          <w:szCs w:val="22"/>
          <w:u w:val="single"/>
        </w:rPr>
        <w:t>team</w:t>
      </w:r>
      <w:proofErr w:type="gramEnd"/>
      <w:r w:rsidRPr="0032709E">
        <w:rPr>
          <w:rFonts w:ascii="Arial" w:hAnsi="Arial"/>
          <w:b/>
          <w:bCs/>
          <w:sz w:val="22"/>
          <w:szCs w:val="22"/>
          <w:u w:val="single"/>
        </w:rPr>
        <w:t xml:space="preserve"> </w:t>
      </w:r>
    </w:p>
    <w:p w14:paraId="6672F463" w14:textId="77777777" w:rsidR="00CD548D" w:rsidRPr="0032709E" w:rsidRDefault="00CD548D" w:rsidP="00CD548D">
      <w:pPr>
        <w:rPr>
          <w:rFonts w:ascii="Arial" w:hAnsi="Arial"/>
          <w:b/>
          <w:bCs/>
          <w:sz w:val="22"/>
          <w:szCs w:val="22"/>
        </w:rPr>
      </w:pPr>
    </w:p>
    <w:p w14:paraId="63166137" w14:textId="77777777" w:rsidR="00CD548D" w:rsidRPr="0032709E" w:rsidRDefault="00CD548D" w:rsidP="00CD548D">
      <w:pPr>
        <w:rPr>
          <w:rFonts w:ascii="Arial" w:hAnsi="Arial"/>
          <w:sz w:val="22"/>
          <w:szCs w:val="22"/>
        </w:rPr>
      </w:pPr>
      <w:r w:rsidRPr="0032709E">
        <w:rPr>
          <w:rFonts w:ascii="Arial" w:hAnsi="Arial"/>
          <w:sz w:val="22"/>
          <w:szCs w:val="22"/>
        </w:rPr>
        <w:t xml:space="preserve">The command team includes the Incident Commander and any other personnel that are operating in a commanding role (e.g. Command Support, Operations Commander and Sector Commanders). </w:t>
      </w:r>
    </w:p>
    <w:p w14:paraId="6C9C605B" w14:textId="77777777" w:rsidR="00CD548D" w:rsidRPr="0032709E" w:rsidRDefault="00CD548D" w:rsidP="00CD548D">
      <w:pPr>
        <w:rPr>
          <w:rFonts w:ascii="Arial" w:hAnsi="Arial"/>
          <w:sz w:val="22"/>
          <w:szCs w:val="22"/>
        </w:rPr>
      </w:pPr>
    </w:p>
    <w:p w14:paraId="46297A0B" w14:textId="77777777" w:rsidR="00CD548D" w:rsidRPr="0032709E" w:rsidRDefault="00CD548D" w:rsidP="00CD548D">
      <w:pPr>
        <w:rPr>
          <w:rFonts w:ascii="Arial" w:hAnsi="Arial"/>
          <w:sz w:val="22"/>
          <w:szCs w:val="22"/>
        </w:rPr>
      </w:pPr>
      <w:r w:rsidRPr="0032709E">
        <w:rPr>
          <w:rFonts w:ascii="Arial" w:hAnsi="Arial"/>
          <w:sz w:val="22"/>
          <w:szCs w:val="22"/>
        </w:rPr>
        <w:t xml:space="preserve">Fire and rescue services will have different approaches towards deciding which roles and functions form part of the command team. </w:t>
      </w:r>
      <w:proofErr w:type="gramStart"/>
      <w:r w:rsidRPr="0032709E">
        <w:rPr>
          <w:rFonts w:ascii="Arial" w:hAnsi="Arial"/>
          <w:sz w:val="22"/>
          <w:szCs w:val="22"/>
        </w:rPr>
        <w:t>However</w:t>
      </w:r>
      <w:proofErr w:type="gramEnd"/>
      <w:r w:rsidRPr="0032709E">
        <w:rPr>
          <w:rFonts w:ascii="Arial" w:hAnsi="Arial"/>
          <w:sz w:val="22"/>
          <w:szCs w:val="22"/>
        </w:rPr>
        <w:t xml:space="preserve"> the main aim is to enable clear communications and decision making between the Incident Commander and those performing operational tasks.</w:t>
      </w:r>
    </w:p>
    <w:p w14:paraId="403BE2EB" w14:textId="77777777" w:rsidR="00CD548D" w:rsidRPr="0032709E" w:rsidRDefault="00CD548D" w:rsidP="00CD548D">
      <w:pPr>
        <w:rPr>
          <w:rFonts w:ascii="Arial" w:hAnsi="Arial"/>
          <w:sz w:val="22"/>
          <w:szCs w:val="22"/>
        </w:rPr>
      </w:pPr>
      <w:r w:rsidRPr="0032709E">
        <w:rPr>
          <w:rFonts w:ascii="Arial" w:hAnsi="Arial"/>
          <w:sz w:val="22"/>
          <w:szCs w:val="22"/>
        </w:rPr>
        <w:t xml:space="preserve"> </w:t>
      </w:r>
    </w:p>
    <w:p w14:paraId="547D32ED" w14:textId="77777777" w:rsidR="00CD548D" w:rsidRPr="0032709E" w:rsidRDefault="00CD548D" w:rsidP="00CD548D">
      <w:pPr>
        <w:rPr>
          <w:rFonts w:ascii="Arial" w:hAnsi="Arial"/>
          <w:sz w:val="22"/>
          <w:szCs w:val="22"/>
        </w:rPr>
      </w:pPr>
      <w:r w:rsidRPr="0032709E">
        <w:rPr>
          <w:rFonts w:ascii="Arial" w:hAnsi="Arial"/>
          <w:sz w:val="22"/>
          <w:szCs w:val="22"/>
        </w:rPr>
        <w:t xml:space="preserve">It is important to keep the span of control for tactical roles as narrow as possible. Do not give individuals so many aspects that they cannot give them enough attention. The Incident Command system provides a structure which maintains manageable spans of control. </w:t>
      </w:r>
    </w:p>
    <w:p w14:paraId="62179AF7" w14:textId="77777777" w:rsidR="00CD548D" w:rsidRPr="0032709E" w:rsidRDefault="00CD548D" w:rsidP="00CD548D">
      <w:pPr>
        <w:rPr>
          <w:rFonts w:ascii="Arial" w:hAnsi="Arial"/>
          <w:sz w:val="22"/>
          <w:szCs w:val="22"/>
        </w:rPr>
      </w:pPr>
    </w:p>
    <w:p w14:paraId="3EA0F303" w14:textId="77777777" w:rsidR="00CD548D" w:rsidRPr="0032709E" w:rsidRDefault="00CD548D" w:rsidP="00CD548D">
      <w:pPr>
        <w:rPr>
          <w:rFonts w:ascii="Arial" w:hAnsi="Arial"/>
          <w:sz w:val="22"/>
          <w:szCs w:val="22"/>
        </w:rPr>
      </w:pPr>
      <w:r w:rsidRPr="0032709E">
        <w:rPr>
          <w:rFonts w:ascii="Arial" w:hAnsi="Arial"/>
          <w:sz w:val="22"/>
          <w:szCs w:val="22"/>
        </w:rPr>
        <w:t>The system provides for additional roles within the incident command structure. This reduces the burden on the incident commander. The command team concept can also be applied to Operations Command, Sector Command, and functional Command Support activities.</w:t>
      </w:r>
    </w:p>
    <w:p w14:paraId="3F97888A" w14:textId="77777777" w:rsidR="00CD548D" w:rsidRPr="0032709E" w:rsidRDefault="00CD548D" w:rsidP="00CD548D">
      <w:pPr>
        <w:rPr>
          <w:rFonts w:ascii="Arial" w:hAnsi="Arial"/>
          <w:sz w:val="22"/>
          <w:szCs w:val="22"/>
        </w:rPr>
      </w:pPr>
      <w:r w:rsidRPr="0032709E">
        <w:rPr>
          <w:rFonts w:ascii="Arial" w:hAnsi="Arial"/>
          <w:sz w:val="22"/>
          <w:szCs w:val="22"/>
        </w:rPr>
        <w:t xml:space="preserve"> </w:t>
      </w:r>
    </w:p>
    <w:p w14:paraId="335DF6CB" w14:textId="77777777" w:rsidR="00CD548D" w:rsidRPr="0032709E" w:rsidRDefault="00CD548D" w:rsidP="00CD548D">
      <w:pPr>
        <w:rPr>
          <w:rFonts w:ascii="Arial" w:hAnsi="Arial"/>
          <w:sz w:val="22"/>
          <w:szCs w:val="22"/>
        </w:rPr>
      </w:pPr>
      <w:r w:rsidRPr="0032709E">
        <w:rPr>
          <w:rFonts w:ascii="Arial" w:hAnsi="Arial"/>
          <w:sz w:val="22"/>
          <w:szCs w:val="22"/>
        </w:rPr>
        <w:t xml:space="preserve">At all incidents a command support function should operate. This should be scalable depending on the complexity of the incident to assist an incident commander to manage reporting lines. It can ensure that critical information and advice reaches the right people on the incident ground, in a timely manner. </w:t>
      </w:r>
    </w:p>
    <w:p w14:paraId="36D1895C" w14:textId="77777777" w:rsidR="00CD548D" w:rsidRPr="0032709E" w:rsidRDefault="00CD548D" w:rsidP="00CD548D">
      <w:pPr>
        <w:rPr>
          <w:rFonts w:ascii="Arial" w:hAnsi="Arial"/>
          <w:sz w:val="22"/>
          <w:szCs w:val="22"/>
        </w:rPr>
      </w:pPr>
    </w:p>
    <w:p w14:paraId="1F8F706E" w14:textId="77777777" w:rsidR="00CD548D" w:rsidRPr="0032709E" w:rsidRDefault="00CD548D" w:rsidP="00CD548D">
      <w:pPr>
        <w:rPr>
          <w:rFonts w:ascii="Arial" w:hAnsi="Arial"/>
          <w:sz w:val="22"/>
          <w:szCs w:val="22"/>
        </w:rPr>
      </w:pPr>
      <w:r w:rsidRPr="0032709E">
        <w:rPr>
          <w:rFonts w:ascii="Arial" w:hAnsi="Arial"/>
          <w:sz w:val="22"/>
          <w:szCs w:val="22"/>
        </w:rPr>
        <w:t xml:space="preserve">The specific arrangements vary with the circumstances of the situation and the stage of the incident. The command team approach offers an incident commander the means of managing complex situations. It creates a team of commanders working together who can function better than an individual. </w:t>
      </w:r>
    </w:p>
    <w:p w14:paraId="5CD8F5EA" w14:textId="77777777" w:rsidR="00CD548D" w:rsidRPr="0032709E" w:rsidRDefault="00CD548D" w:rsidP="00CD548D">
      <w:pPr>
        <w:rPr>
          <w:rFonts w:ascii="Arial" w:hAnsi="Arial"/>
          <w:sz w:val="22"/>
          <w:szCs w:val="22"/>
        </w:rPr>
      </w:pPr>
    </w:p>
    <w:p w14:paraId="0A5EF691" w14:textId="77777777" w:rsidR="00CD548D" w:rsidRPr="0032709E" w:rsidRDefault="00CD548D" w:rsidP="00CD548D">
      <w:pPr>
        <w:rPr>
          <w:rFonts w:ascii="Arial" w:hAnsi="Arial"/>
          <w:sz w:val="22"/>
          <w:szCs w:val="22"/>
        </w:rPr>
      </w:pPr>
      <w:r w:rsidRPr="0032709E">
        <w:rPr>
          <w:rFonts w:ascii="Arial" w:hAnsi="Arial"/>
          <w:sz w:val="22"/>
          <w:szCs w:val="22"/>
        </w:rPr>
        <w:t xml:space="preserve">An Incident Commander may be able to manage and oversee small incidents on their own. Once there are a number of crews present, the Incident Commander should consider appointing Sector Commanders to supervise the crews. </w:t>
      </w:r>
    </w:p>
    <w:p w14:paraId="7825C302" w14:textId="77777777" w:rsidR="00CD548D" w:rsidRPr="0032709E" w:rsidRDefault="00CD548D" w:rsidP="00CD548D">
      <w:pPr>
        <w:rPr>
          <w:rFonts w:ascii="Arial" w:hAnsi="Arial"/>
          <w:sz w:val="22"/>
          <w:szCs w:val="22"/>
        </w:rPr>
      </w:pPr>
    </w:p>
    <w:p w14:paraId="5BB7159E" w14:textId="77777777" w:rsidR="00CD548D" w:rsidRPr="0032709E" w:rsidRDefault="00CD548D" w:rsidP="00CD548D">
      <w:pPr>
        <w:rPr>
          <w:rFonts w:ascii="Arial" w:hAnsi="Arial"/>
          <w:sz w:val="22"/>
          <w:szCs w:val="22"/>
        </w:rPr>
      </w:pPr>
      <w:r w:rsidRPr="0032709E">
        <w:rPr>
          <w:rFonts w:ascii="Arial" w:hAnsi="Arial"/>
          <w:sz w:val="22"/>
          <w:szCs w:val="22"/>
        </w:rPr>
        <w:t>Once an incident has become more complex, with a number of sectors in use, the Incident Commander may choose to appoint an operations commander. This role will manage the sectors and reduce the span of control for the incident commander. If the number of sectors continues to grow, they may need to group the sectors under more than one Operations Commander. The system is able to scale up to any situation as needed.</w:t>
      </w:r>
    </w:p>
    <w:p w14:paraId="19C52BD6" w14:textId="77777777" w:rsidR="00CD548D" w:rsidRPr="0032709E" w:rsidRDefault="00CD548D" w:rsidP="00CD548D">
      <w:pPr>
        <w:rPr>
          <w:rFonts w:ascii="Arial" w:hAnsi="Arial"/>
          <w:sz w:val="22"/>
          <w:szCs w:val="22"/>
        </w:rPr>
      </w:pPr>
      <w:r w:rsidRPr="0032709E">
        <w:rPr>
          <w:rFonts w:ascii="Arial" w:hAnsi="Arial"/>
          <w:sz w:val="22"/>
          <w:szCs w:val="22"/>
        </w:rPr>
        <w:t xml:space="preserve"> </w:t>
      </w:r>
    </w:p>
    <w:p w14:paraId="3C2F77A0" w14:textId="77777777" w:rsidR="00CD548D" w:rsidRPr="0032709E" w:rsidRDefault="00CD548D" w:rsidP="00CD548D">
      <w:pPr>
        <w:rPr>
          <w:rFonts w:ascii="Arial" w:hAnsi="Arial"/>
          <w:sz w:val="22"/>
          <w:szCs w:val="22"/>
        </w:rPr>
      </w:pPr>
      <w:r w:rsidRPr="0032709E">
        <w:rPr>
          <w:rFonts w:ascii="Arial" w:hAnsi="Arial"/>
          <w:sz w:val="22"/>
          <w:szCs w:val="22"/>
        </w:rPr>
        <w:t xml:space="preserve">Despite delegating </w:t>
      </w:r>
      <w:r w:rsidR="0037628A" w:rsidRPr="0032709E">
        <w:rPr>
          <w:rFonts w:ascii="Arial" w:hAnsi="Arial"/>
          <w:sz w:val="22"/>
          <w:szCs w:val="22"/>
        </w:rPr>
        <w:t>responsibilities,</w:t>
      </w:r>
      <w:r w:rsidRPr="0032709E">
        <w:rPr>
          <w:rFonts w:ascii="Arial" w:hAnsi="Arial"/>
          <w:sz w:val="22"/>
          <w:szCs w:val="22"/>
        </w:rPr>
        <w:t xml:space="preserve"> the Incident Commander is responsible at all times for the overall incident management. They will focus on the command and control, the use of resources, incident planning and the co-ordination of the sector operations. </w:t>
      </w:r>
    </w:p>
    <w:p w14:paraId="040D0886" w14:textId="77777777" w:rsidR="00CD548D" w:rsidRPr="0032709E" w:rsidRDefault="00CD548D" w:rsidP="00CD548D">
      <w:pPr>
        <w:rPr>
          <w:rFonts w:ascii="Arial" w:hAnsi="Arial"/>
          <w:sz w:val="22"/>
          <w:szCs w:val="22"/>
        </w:rPr>
      </w:pPr>
    </w:p>
    <w:p w14:paraId="030CB687" w14:textId="77777777" w:rsidR="001E0B4F" w:rsidRPr="0032709E" w:rsidRDefault="001E0B4F" w:rsidP="00CD548D">
      <w:pPr>
        <w:rPr>
          <w:rFonts w:ascii="Arial" w:hAnsi="Arial"/>
          <w:b/>
          <w:bCs/>
          <w:sz w:val="22"/>
          <w:szCs w:val="22"/>
        </w:rPr>
      </w:pPr>
    </w:p>
    <w:p w14:paraId="19C31537" w14:textId="77777777" w:rsidR="001E0B4F" w:rsidRPr="0032709E" w:rsidRDefault="001E0B4F" w:rsidP="00CD548D">
      <w:pPr>
        <w:rPr>
          <w:rFonts w:ascii="Arial" w:hAnsi="Arial"/>
          <w:b/>
          <w:bCs/>
          <w:sz w:val="22"/>
          <w:szCs w:val="22"/>
        </w:rPr>
      </w:pPr>
    </w:p>
    <w:p w14:paraId="6C118CFD" w14:textId="77777777" w:rsidR="00C42B23" w:rsidRDefault="00C42B23" w:rsidP="00CD548D">
      <w:pPr>
        <w:rPr>
          <w:rFonts w:ascii="Arial" w:hAnsi="Arial"/>
          <w:b/>
          <w:bCs/>
          <w:sz w:val="22"/>
          <w:szCs w:val="22"/>
        </w:rPr>
      </w:pPr>
    </w:p>
    <w:p w14:paraId="785AA49E" w14:textId="77777777" w:rsidR="00C42B23" w:rsidRDefault="00C42B23" w:rsidP="00CD548D">
      <w:pPr>
        <w:rPr>
          <w:rFonts w:ascii="Arial" w:hAnsi="Arial"/>
          <w:b/>
          <w:bCs/>
          <w:sz w:val="22"/>
          <w:szCs w:val="22"/>
        </w:rPr>
      </w:pPr>
    </w:p>
    <w:p w14:paraId="486A3204" w14:textId="77777777" w:rsidR="00C42B23" w:rsidRDefault="00C42B23" w:rsidP="00CD548D">
      <w:pPr>
        <w:rPr>
          <w:rFonts w:ascii="Arial" w:hAnsi="Arial"/>
          <w:b/>
          <w:bCs/>
          <w:sz w:val="22"/>
          <w:szCs w:val="22"/>
        </w:rPr>
      </w:pPr>
    </w:p>
    <w:p w14:paraId="2D0D9D98" w14:textId="77777777" w:rsidR="00C42B23" w:rsidRDefault="00C42B23" w:rsidP="00CD548D">
      <w:pPr>
        <w:rPr>
          <w:rFonts w:ascii="Arial" w:hAnsi="Arial"/>
          <w:b/>
          <w:bCs/>
          <w:sz w:val="22"/>
          <w:szCs w:val="22"/>
        </w:rPr>
      </w:pPr>
    </w:p>
    <w:p w14:paraId="7E639766" w14:textId="77777777" w:rsidR="00C42B23" w:rsidRDefault="00C42B23" w:rsidP="00CD548D">
      <w:pPr>
        <w:rPr>
          <w:rFonts w:ascii="Arial" w:hAnsi="Arial"/>
          <w:b/>
          <w:bCs/>
          <w:sz w:val="22"/>
          <w:szCs w:val="22"/>
        </w:rPr>
      </w:pPr>
    </w:p>
    <w:p w14:paraId="4DB41353" w14:textId="77777777" w:rsidR="00C42B23" w:rsidRDefault="00C42B23" w:rsidP="00CD548D">
      <w:pPr>
        <w:rPr>
          <w:rFonts w:ascii="Arial" w:hAnsi="Arial"/>
          <w:b/>
          <w:bCs/>
          <w:sz w:val="22"/>
          <w:szCs w:val="22"/>
        </w:rPr>
      </w:pPr>
    </w:p>
    <w:p w14:paraId="105626F4" w14:textId="77777777" w:rsidR="00CD548D" w:rsidRPr="0032709E" w:rsidRDefault="00CD548D" w:rsidP="00CD548D">
      <w:pPr>
        <w:rPr>
          <w:rFonts w:ascii="Arial" w:hAnsi="Arial"/>
          <w:b/>
          <w:bCs/>
          <w:sz w:val="22"/>
          <w:szCs w:val="22"/>
        </w:rPr>
      </w:pPr>
      <w:r w:rsidRPr="0032709E">
        <w:rPr>
          <w:rFonts w:ascii="Arial" w:hAnsi="Arial"/>
          <w:b/>
          <w:bCs/>
          <w:sz w:val="22"/>
          <w:szCs w:val="22"/>
        </w:rPr>
        <w:t xml:space="preserve">Identification of command roles </w:t>
      </w:r>
    </w:p>
    <w:p w14:paraId="54212346" w14:textId="77777777" w:rsidR="00CD548D" w:rsidRPr="0032709E" w:rsidRDefault="00CD548D" w:rsidP="00CD548D">
      <w:pPr>
        <w:rPr>
          <w:rFonts w:ascii="Arial" w:hAnsi="Arial"/>
          <w:b/>
          <w:bCs/>
          <w:i/>
          <w:iCs/>
          <w:sz w:val="22"/>
          <w:szCs w:val="22"/>
        </w:rPr>
      </w:pPr>
    </w:p>
    <w:p w14:paraId="16531CF5" w14:textId="77777777" w:rsidR="00CD548D" w:rsidRPr="0032709E" w:rsidRDefault="00CD548D" w:rsidP="00CD548D">
      <w:pPr>
        <w:rPr>
          <w:rFonts w:ascii="Arial" w:hAnsi="Arial"/>
          <w:sz w:val="22"/>
          <w:szCs w:val="22"/>
        </w:rPr>
      </w:pPr>
      <w:r w:rsidRPr="0032709E">
        <w:rPr>
          <w:rFonts w:ascii="Arial" w:hAnsi="Arial"/>
          <w:sz w:val="22"/>
          <w:szCs w:val="22"/>
        </w:rPr>
        <w:t>The command team includes officers who have a variety of roles. It is important to make sure they can be easily identified using a commonly understood method. This is particularly important at incidents that cross borders and other large incidents where officers who may not know each other work together.</w:t>
      </w:r>
    </w:p>
    <w:p w14:paraId="0D8AA565" w14:textId="77777777" w:rsidR="00CD548D" w:rsidRPr="0032709E" w:rsidRDefault="00CD548D" w:rsidP="00CD548D">
      <w:pPr>
        <w:rPr>
          <w:rFonts w:ascii="Arial" w:hAnsi="Arial"/>
          <w:sz w:val="22"/>
          <w:szCs w:val="22"/>
        </w:rPr>
      </w:pPr>
      <w:r w:rsidRPr="0032709E">
        <w:rPr>
          <w:rFonts w:ascii="Arial" w:hAnsi="Arial"/>
          <w:sz w:val="22"/>
          <w:szCs w:val="22"/>
        </w:rPr>
        <w:t xml:space="preserve"> </w:t>
      </w:r>
    </w:p>
    <w:p w14:paraId="1AF7C49F" w14:textId="77777777" w:rsidR="00CD548D" w:rsidRPr="0032709E" w:rsidRDefault="00CD548D" w:rsidP="00CD548D">
      <w:pPr>
        <w:rPr>
          <w:rFonts w:ascii="Arial" w:hAnsi="Arial"/>
          <w:sz w:val="22"/>
          <w:szCs w:val="22"/>
        </w:rPr>
      </w:pPr>
      <w:r w:rsidRPr="0032709E">
        <w:rPr>
          <w:rFonts w:ascii="Arial" w:hAnsi="Arial"/>
          <w:sz w:val="22"/>
          <w:szCs w:val="22"/>
        </w:rPr>
        <w:t xml:space="preserve">The following are common methods of identification: </w:t>
      </w:r>
    </w:p>
    <w:p w14:paraId="2E3ED2B1" w14:textId="77777777" w:rsidR="00CD548D" w:rsidRPr="0032709E" w:rsidRDefault="00CD548D" w:rsidP="00CD548D">
      <w:pPr>
        <w:rPr>
          <w:rFonts w:ascii="Arial" w:hAnsi="Arial"/>
          <w:sz w:val="22"/>
          <w:szCs w:val="22"/>
        </w:rPr>
      </w:pPr>
    </w:p>
    <w:p w14:paraId="3B259C5B" w14:textId="77777777" w:rsidR="00CD548D" w:rsidRPr="0032709E" w:rsidRDefault="00CD548D" w:rsidP="00CD548D">
      <w:pPr>
        <w:numPr>
          <w:ilvl w:val="0"/>
          <w:numId w:val="22"/>
        </w:numPr>
        <w:rPr>
          <w:rFonts w:ascii="Arial" w:hAnsi="Arial"/>
          <w:sz w:val="22"/>
          <w:szCs w:val="22"/>
        </w:rPr>
      </w:pPr>
      <w:r w:rsidRPr="0032709E">
        <w:rPr>
          <w:rFonts w:ascii="Arial" w:hAnsi="Arial"/>
          <w:sz w:val="22"/>
          <w:szCs w:val="22"/>
        </w:rPr>
        <w:t xml:space="preserve">Incident Commander: white and yellow tabard (or in Scotland, red and white quadrants) </w:t>
      </w:r>
    </w:p>
    <w:p w14:paraId="2CEC108C" w14:textId="77777777" w:rsidR="00CD548D" w:rsidRPr="0032709E" w:rsidRDefault="00CD548D" w:rsidP="00CD548D">
      <w:pPr>
        <w:numPr>
          <w:ilvl w:val="0"/>
          <w:numId w:val="22"/>
        </w:numPr>
        <w:rPr>
          <w:rFonts w:ascii="Arial" w:hAnsi="Arial"/>
          <w:sz w:val="22"/>
          <w:szCs w:val="22"/>
        </w:rPr>
      </w:pPr>
      <w:r w:rsidRPr="0032709E">
        <w:rPr>
          <w:rFonts w:ascii="Arial" w:hAnsi="Arial"/>
          <w:sz w:val="22"/>
          <w:szCs w:val="22"/>
        </w:rPr>
        <w:t xml:space="preserve">Sector Commander: yellow and red tabard </w:t>
      </w:r>
    </w:p>
    <w:p w14:paraId="77439B41" w14:textId="77777777" w:rsidR="00CD548D" w:rsidRPr="0032709E" w:rsidRDefault="00CD548D" w:rsidP="00CD548D">
      <w:pPr>
        <w:numPr>
          <w:ilvl w:val="0"/>
          <w:numId w:val="22"/>
        </w:numPr>
        <w:rPr>
          <w:rFonts w:ascii="Arial" w:hAnsi="Arial"/>
          <w:sz w:val="22"/>
          <w:szCs w:val="22"/>
        </w:rPr>
      </w:pPr>
      <w:r w:rsidRPr="0032709E">
        <w:rPr>
          <w:rFonts w:ascii="Arial" w:hAnsi="Arial"/>
          <w:sz w:val="22"/>
          <w:szCs w:val="22"/>
        </w:rPr>
        <w:t xml:space="preserve">Operations Commander: red tabard </w:t>
      </w:r>
    </w:p>
    <w:p w14:paraId="77A808FE" w14:textId="77777777" w:rsidR="00CD548D" w:rsidRPr="0032709E" w:rsidRDefault="00CD548D" w:rsidP="00CD548D">
      <w:pPr>
        <w:numPr>
          <w:ilvl w:val="0"/>
          <w:numId w:val="22"/>
        </w:numPr>
        <w:rPr>
          <w:rFonts w:ascii="Arial" w:hAnsi="Arial"/>
          <w:sz w:val="22"/>
          <w:szCs w:val="22"/>
        </w:rPr>
      </w:pPr>
      <w:r w:rsidRPr="0032709E">
        <w:rPr>
          <w:rFonts w:ascii="Arial" w:hAnsi="Arial"/>
          <w:sz w:val="22"/>
          <w:szCs w:val="22"/>
        </w:rPr>
        <w:t xml:space="preserve">Command Support: red and white chequered tabard with yellow </w:t>
      </w:r>
    </w:p>
    <w:p w14:paraId="046DE632" w14:textId="77777777" w:rsidR="00CD548D" w:rsidRPr="0032709E" w:rsidRDefault="00CD548D" w:rsidP="00CD548D">
      <w:pPr>
        <w:numPr>
          <w:ilvl w:val="0"/>
          <w:numId w:val="22"/>
        </w:numPr>
        <w:rPr>
          <w:rFonts w:ascii="Arial" w:hAnsi="Arial"/>
          <w:sz w:val="22"/>
          <w:szCs w:val="22"/>
        </w:rPr>
      </w:pPr>
      <w:r w:rsidRPr="0032709E">
        <w:rPr>
          <w:rFonts w:ascii="Arial" w:hAnsi="Arial"/>
          <w:sz w:val="22"/>
          <w:szCs w:val="22"/>
        </w:rPr>
        <w:t xml:space="preserve">Tac advisor: red and white chequered tabard with the reference, for example, HVP, NILO </w:t>
      </w:r>
    </w:p>
    <w:p w14:paraId="0724D1A0" w14:textId="77777777" w:rsidR="00CD548D" w:rsidRPr="0032709E" w:rsidRDefault="00CD548D" w:rsidP="00CD548D">
      <w:pPr>
        <w:numPr>
          <w:ilvl w:val="0"/>
          <w:numId w:val="22"/>
        </w:numPr>
        <w:rPr>
          <w:rFonts w:ascii="Arial" w:hAnsi="Arial"/>
          <w:sz w:val="22"/>
          <w:szCs w:val="22"/>
        </w:rPr>
      </w:pPr>
      <w:r w:rsidRPr="0032709E">
        <w:rPr>
          <w:rFonts w:ascii="Arial" w:hAnsi="Arial"/>
          <w:sz w:val="22"/>
          <w:szCs w:val="22"/>
        </w:rPr>
        <w:t xml:space="preserve">Safety Officer: blue and yellow tabard </w:t>
      </w:r>
    </w:p>
    <w:p w14:paraId="2A8AA937" w14:textId="77777777" w:rsidR="00CD548D" w:rsidRPr="0032709E" w:rsidRDefault="00CD548D" w:rsidP="00CD548D">
      <w:pPr>
        <w:numPr>
          <w:ilvl w:val="0"/>
          <w:numId w:val="22"/>
        </w:numPr>
        <w:rPr>
          <w:rFonts w:ascii="Arial" w:hAnsi="Arial"/>
          <w:sz w:val="22"/>
          <w:szCs w:val="22"/>
        </w:rPr>
      </w:pPr>
      <w:r w:rsidRPr="0032709E">
        <w:rPr>
          <w:rFonts w:ascii="Arial" w:hAnsi="Arial"/>
          <w:sz w:val="22"/>
          <w:szCs w:val="22"/>
        </w:rPr>
        <w:t>BA Entry Control Operative: black and yellow chequered tabard</w:t>
      </w:r>
    </w:p>
    <w:p w14:paraId="248A5E67" w14:textId="77777777" w:rsidR="00CD548D" w:rsidRPr="0032709E" w:rsidRDefault="00CD548D" w:rsidP="00CD548D">
      <w:pPr>
        <w:numPr>
          <w:ilvl w:val="0"/>
          <w:numId w:val="22"/>
        </w:numPr>
        <w:rPr>
          <w:rFonts w:ascii="Arial" w:hAnsi="Arial"/>
          <w:sz w:val="22"/>
          <w:szCs w:val="22"/>
        </w:rPr>
      </w:pPr>
      <w:r w:rsidRPr="0032709E">
        <w:rPr>
          <w:rFonts w:ascii="Arial" w:hAnsi="Arial"/>
          <w:sz w:val="22"/>
          <w:szCs w:val="22"/>
        </w:rPr>
        <w:t>Mass Decontamination Officer: green and purple tabard</w:t>
      </w:r>
    </w:p>
    <w:p w14:paraId="6B544A77" w14:textId="77777777" w:rsidR="00CD548D" w:rsidRPr="0032709E" w:rsidRDefault="00CD548D" w:rsidP="00CD548D">
      <w:pPr>
        <w:rPr>
          <w:rFonts w:ascii="Arial" w:hAnsi="Arial"/>
          <w:sz w:val="22"/>
          <w:szCs w:val="22"/>
        </w:rPr>
      </w:pPr>
      <w:r w:rsidRPr="0032709E">
        <w:rPr>
          <w:noProof/>
          <w:sz w:val="22"/>
          <w:szCs w:val="22"/>
        </w:rPr>
        <w:drawing>
          <wp:anchor distT="0" distB="0" distL="114300" distR="114300" simplePos="0" relativeHeight="251658242" behindDoc="1" locked="0" layoutInCell="1" allowOverlap="1" wp14:anchorId="7783CE45" wp14:editId="168D11D9">
            <wp:simplePos x="0" y="0"/>
            <wp:positionH relativeFrom="margin">
              <wp:posOffset>-333375</wp:posOffset>
            </wp:positionH>
            <wp:positionV relativeFrom="paragraph">
              <wp:posOffset>200025</wp:posOffset>
            </wp:positionV>
            <wp:extent cx="6301740" cy="4454525"/>
            <wp:effectExtent l="0" t="0" r="3810" b="3175"/>
            <wp:wrapTight wrapText="bothSides">
              <wp:wrapPolygon edited="0">
                <wp:start x="0" y="0"/>
                <wp:lineTo x="0" y="21523"/>
                <wp:lineTo x="21548" y="21523"/>
                <wp:lineTo x="21548" y="0"/>
                <wp:lineTo x="0" y="0"/>
              </wp:wrapPolygon>
            </wp:wrapTight>
            <wp:docPr id="3" name="Picture 3" descr="http://www.ukfrs.com/Lists/Photos/122115_1210_Thefoundat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kfrs.com/Lists/Photos/122115_1210_Thefoundati7.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301740" cy="445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9A826" w14:textId="77777777" w:rsidR="00CD548D" w:rsidRPr="0032709E" w:rsidRDefault="00CD548D" w:rsidP="00CD548D">
      <w:pPr>
        <w:rPr>
          <w:rFonts w:ascii="Arial" w:hAnsi="Arial"/>
          <w:sz w:val="22"/>
          <w:szCs w:val="22"/>
        </w:rPr>
      </w:pPr>
    </w:p>
    <w:p w14:paraId="3C748974" w14:textId="77777777" w:rsidR="00CD548D" w:rsidRPr="0032709E" w:rsidRDefault="00CD548D" w:rsidP="003E3AA2">
      <w:pPr>
        <w:rPr>
          <w:rFonts w:ascii="Arial" w:hAnsi="Arial" w:cs="Arial"/>
          <w:bCs/>
          <w:color w:val="FF0000"/>
          <w:sz w:val="22"/>
          <w:szCs w:val="22"/>
        </w:rPr>
      </w:pPr>
    </w:p>
    <w:p w14:paraId="5DCA0433" w14:textId="77777777" w:rsidR="00CD548D" w:rsidRPr="0032709E" w:rsidRDefault="00CD548D" w:rsidP="003E3AA2">
      <w:pPr>
        <w:rPr>
          <w:rFonts w:ascii="Arial" w:hAnsi="Arial" w:cs="Arial"/>
          <w:bCs/>
          <w:color w:val="FF0000"/>
          <w:sz w:val="22"/>
          <w:szCs w:val="22"/>
        </w:rPr>
      </w:pPr>
    </w:p>
    <w:p w14:paraId="2A10094C" w14:textId="77777777" w:rsidR="00CD548D" w:rsidRPr="0032709E" w:rsidRDefault="00CD548D" w:rsidP="003E3AA2">
      <w:pPr>
        <w:rPr>
          <w:rFonts w:ascii="Arial" w:hAnsi="Arial" w:cs="Arial"/>
          <w:bCs/>
          <w:color w:val="FF0000"/>
          <w:sz w:val="22"/>
          <w:szCs w:val="22"/>
        </w:rPr>
      </w:pPr>
    </w:p>
    <w:p w14:paraId="44416A3F" w14:textId="77777777" w:rsidR="00CD548D" w:rsidRPr="0032709E" w:rsidRDefault="00CD548D" w:rsidP="003E3AA2">
      <w:pPr>
        <w:rPr>
          <w:rFonts w:ascii="Arial" w:hAnsi="Arial" w:cs="Arial"/>
          <w:bCs/>
          <w:color w:val="FF0000"/>
          <w:sz w:val="22"/>
          <w:szCs w:val="22"/>
        </w:rPr>
      </w:pPr>
    </w:p>
    <w:p w14:paraId="1C95D139" w14:textId="77777777" w:rsidR="001E0B4F" w:rsidRPr="0032709E" w:rsidRDefault="001E0B4F" w:rsidP="003E3AA2">
      <w:pPr>
        <w:rPr>
          <w:rFonts w:ascii="Arial" w:hAnsi="Arial" w:cs="Arial"/>
          <w:bCs/>
          <w:color w:val="FF0000"/>
          <w:sz w:val="22"/>
          <w:szCs w:val="22"/>
        </w:rPr>
      </w:pPr>
    </w:p>
    <w:p w14:paraId="3A88457C" w14:textId="77777777" w:rsidR="001E0B4F" w:rsidRPr="0032709E" w:rsidRDefault="001E0B4F" w:rsidP="003E3AA2">
      <w:pPr>
        <w:rPr>
          <w:rFonts w:ascii="Arial" w:hAnsi="Arial" w:cs="Arial"/>
          <w:bCs/>
          <w:color w:val="FF0000"/>
          <w:sz w:val="22"/>
          <w:szCs w:val="22"/>
        </w:rPr>
      </w:pPr>
    </w:p>
    <w:tbl>
      <w:tblPr>
        <w:tblStyle w:val="TableGrid"/>
        <w:tblW w:w="0" w:type="auto"/>
        <w:tblLook w:val="01E0" w:firstRow="1" w:lastRow="1" w:firstColumn="1" w:lastColumn="1" w:noHBand="0" w:noVBand="0"/>
      </w:tblPr>
      <w:tblGrid>
        <w:gridCol w:w="9016"/>
      </w:tblGrid>
      <w:tr w:rsidR="003E3AA2" w:rsidRPr="0032709E" w14:paraId="283C5767" w14:textId="77777777" w:rsidTr="00C42B23">
        <w:tc>
          <w:tcPr>
            <w:tcW w:w="9016" w:type="dxa"/>
            <w:shd w:val="clear" w:color="auto" w:fill="FF0000"/>
          </w:tcPr>
          <w:p w14:paraId="18DE6E5B" w14:textId="77777777" w:rsidR="003E3AA2" w:rsidRPr="0032709E" w:rsidRDefault="003E3AA2" w:rsidP="001E0B4F">
            <w:pPr>
              <w:pStyle w:val="msolistparagraph0"/>
              <w:spacing w:before="120" w:after="120"/>
              <w:ind w:left="0"/>
              <w:jc w:val="center"/>
              <w:rPr>
                <w:rFonts w:ascii="Arial" w:hAnsi="Arial" w:cs="Arial"/>
                <w:b/>
                <w:bCs/>
                <w:color w:val="FFFFFF"/>
              </w:rPr>
            </w:pPr>
            <w:r w:rsidRPr="0032709E">
              <w:rPr>
                <w:rFonts w:ascii="Arial" w:hAnsi="Arial" w:cs="Arial"/>
                <w:b/>
                <w:bCs/>
                <w:color w:val="FFFFFF"/>
              </w:rPr>
              <w:t>SECTORISATION</w:t>
            </w:r>
          </w:p>
        </w:tc>
      </w:tr>
    </w:tbl>
    <w:p w14:paraId="2DF1C2B1" w14:textId="77777777" w:rsidR="003E3AA2" w:rsidRPr="0032709E" w:rsidRDefault="003E3AA2" w:rsidP="003E3AA2">
      <w:pPr>
        <w:rPr>
          <w:rFonts w:ascii="Arial" w:hAnsi="Arial"/>
          <w:b/>
          <w:bCs/>
          <w:sz w:val="22"/>
          <w:szCs w:val="22"/>
        </w:rPr>
      </w:pPr>
    </w:p>
    <w:p w14:paraId="2EC6C396" w14:textId="77777777" w:rsidR="003E3AA2" w:rsidRPr="0032709E" w:rsidRDefault="003E3AA2" w:rsidP="003E3AA2">
      <w:pPr>
        <w:rPr>
          <w:rFonts w:ascii="Arial" w:hAnsi="Arial"/>
          <w:b/>
          <w:bCs/>
          <w:i/>
          <w:iCs/>
          <w:sz w:val="22"/>
          <w:szCs w:val="22"/>
        </w:rPr>
      </w:pPr>
    </w:p>
    <w:p w14:paraId="1A4A2FAE" w14:textId="77777777" w:rsidR="003E3AA2" w:rsidRPr="0032709E" w:rsidRDefault="003E3AA2" w:rsidP="003E3AA2">
      <w:pPr>
        <w:rPr>
          <w:rFonts w:ascii="Arial" w:hAnsi="Arial"/>
          <w:b/>
          <w:bCs/>
          <w:sz w:val="22"/>
          <w:szCs w:val="22"/>
          <w:u w:val="single"/>
        </w:rPr>
      </w:pPr>
      <w:r w:rsidRPr="0032709E">
        <w:rPr>
          <w:rFonts w:ascii="Arial" w:hAnsi="Arial"/>
          <w:b/>
          <w:bCs/>
          <w:sz w:val="22"/>
          <w:szCs w:val="22"/>
          <w:u w:val="single"/>
        </w:rPr>
        <w:t xml:space="preserve">Sectorisation </w:t>
      </w:r>
    </w:p>
    <w:p w14:paraId="2B13E60D" w14:textId="77777777" w:rsidR="003E3AA2" w:rsidRPr="0032709E" w:rsidRDefault="003E3AA2" w:rsidP="003E3AA2">
      <w:pPr>
        <w:rPr>
          <w:rFonts w:ascii="Arial" w:hAnsi="Arial"/>
          <w:b/>
          <w:bCs/>
          <w:sz w:val="22"/>
          <w:szCs w:val="22"/>
        </w:rPr>
      </w:pPr>
    </w:p>
    <w:p w14:paraId="356D5146" w14:textId="77777777" w:rsidR="003E3AA2" w:rsidRPr="0032709E" w:rsidRDefault="003E3AA2" w:rsidP="003E3AA2">
      <w:pPr>
        <w:rPr>
          <w:rFonts w:ascii="Arial" w:hAnsi="Arial"/>
          <w:sz w:val="22"/>
          <w:szCs w:val="22"/>
        </w:rPr>
      </w:pPr>
      <w:r w:rsidRPr="0032709E">
        <w:rPr>
          <w:rFonts w:ascii="Arial" w:hAnsi="Arial"/>
          <w:sz w:val="22"/>
          <w:szCs w:val="22"/>
        </w:rPr>
        <w:t xml:space="preserve">Operations often take place in more than one location during an incident for example, at the front and rear of a building. In such cases the incident commander's span of control may only be limited. Where an incident commander has the ability to monitor tasks by moving around the incident ground it is unlikely that sectors are needed. However, if the incident commander is unable to effectively manage operations and supervise safety at more than one location, then sectorisation should be considered. </w:t>
      </w:r>
    </w:p>
    <w:p w14:paraId="3DD3A805" w14:textId="77777777" w:rsidR="003E3AA2" w:rsidRPr="0032709E" w:rsidRDefault="003E3AA2" w:rsidP="003E3AA2">
      <w:pPr>
        <w:rPr>
          <w:rFonts w:ascii="Arial" w:hAnsi="Arial"/>
          <w:sz w:val="22"/>
          <w:szCs w:val="22"/>
        </w:rPr>
      </w:pPr>
      <w:r w:rsidRPr="0032709E">
        <w:rPr>
          <w:rFonts w:ascii="Arial" w:hAnsi="Arial"/>
          <w:sz w:val="22"/>
          <w:szCs w:val="22"/>
        </w:rPr>
        <w:t xml:space="preserve">Sectors should only be used when necessary and commanders should keep the structure as simple as possible. This is to reduce the possibility of barriers to information flow between crews and the incident commander. </w:t>
      </w:r>
    </w:p>
    <w:p w14:paraId="7BE1AD7E" w14:textId="77777777" w:rsidR="003E3AA2" w:rsidRPr="0032709E" w:rsidRDefault="003E3AA2" w:rsidP="003E3AA2">
      <w:pPr>
        <w:rPr>
          <w:rFonts w:ascii="Arial" w:hAnsi="Arial"/>
          <w:sz w:val="22"/>
          <w:szCs w:val="22"/>
        </w:rPr>
      </w:pPr>
    </w:p>
    <w:p w14:paraId="1BC9A746" w14:textId="77777777" w:rsidR="003E3AA2" w:rsidRPr="0032709E" w:rsidRDefault="003E3AA2" w:rsidP="003E3AA2">
      <w:pPr>
        <w:rPr>
          <w:rFonts w:ascii="Arial" w:hAnsi="Arial"/>
          <w:sz w:val="22"/>
          <w:szCs w:val="22"/>
        </w:rPr>
      </w:pPr>
      <w:r w:rsidRPr="0032709E">
        <w:rPr>
          <w:rFonts w:ascii="Arial" w:hAnsi="Arial"/>
          <w:sz w:val="22"/>
          <w:szCs w:val="22"/>
        </w:rPr>
        <w:t xml:space="preserve">Sectors should be introduced when the demands placed on an incident commander are high. In these cases, it is essential to delegate responsibility and authority. This ensures that the level of command and safety monitoring is appropriate for all activities. </w:t>
      </w:r>
    </w:p>
    <w:p w14:paraId="2222DC82" w14:textId="77777777" w:rsidR="003E3AA2" w:rsidRPr="0032709E" w:rsidRDefault="003E3AA2" w:rsidP="003E3AA2">
      <w:pPr>
        <w:rPr>
          <w:rFonts w:ascii="Arial" w:hAnsi="Arial"/>
          <w:sz w:val="22"/>
          <w:szCs w:val="22"/>
        </w:rPr>
      </w:pPr>
      <w:r w:rsidRPr="0032709E">
        <w:rPr>
          <w:rFonts w:ascii="Arial" w:hAnsi="Arial"/>
          <w:sz w:val="22"/>
          <w:szCs w:val="22"/>
        </w:rPr>
        <w:t xml:space="preserve">The creation of sectors should only occur on the instruction of the incident commander to meet the demands of an incident. Except for exceptional circumstances, the use of sectors should follow the standard models. </w:t>
      </w:r>
    </w:p>
    <w:p w14:paraId="2E7223EB" w14:textId="77777777" w:rsidR="003E3AA2" w:rsidRPr="0032709E" w:rsidRDefault="003E3AA2" w:rsidP="003E3AA2">
      <w:pPr>
        <w:rPr>
          <w:rFonts w:ascii="Arial" w:hAnsi="Arial"/>
          <w:sz w:val="22"/>
          <w:szCs w:val="22"/>
        </w:rPr>
      </w:pPr>
      <w:r w:rsidRPr="0032709E">
        <w:rPr>
          <w:rFonts w:ascii="Arial" w:hAnsi="Arial"/>
          <w:sz w:val="22"/>
          <w:szCs w:val="22"/>
        </w:rPr>
        <w:fldChar w:fldCharType="begin"/>
      </w:r>
      <w:r w:rsidRPr="0032709E">
        <w:rPr>
          <w:rFonts w:ascii="Arial" w:hAnsi="Arial"/>
          <w:sz w:val="22"/>
          <w:szCs w:val="22"/>
        </w:rPr>
        <w:instrText xml:space="preserve"> INCLUDEPICTURE "http://www.ukfrs.com/Lists/Photos/071315_0815_Thefoundati8.png" \* MERGEFORMATINET </w:instrText>
      </w:r>
      <w:r w:rsidRPr="0032709E">
        <w:rPr>
          <w:rFonts w:ascii="Arial" w:hAnsi="Arial"/>
          <w:sz w:val="22"/>
          <w:szCs w:val="22"/>
        </w:rPr>
        <w:fldChar w:fldCharType="separate"/>
      </w:r>
      <w:r w:rsidR="00B9716A" w:rsidRPr="0032709E">
        <w:rPr>
          <w:rFonts w:ascii="Arial" w:hAnsi="Arial"/>
          <w:sz w:val="22"/>
          <w:szCs w:val="22"/>
        </w:rPr>
        <w:fldChar w:fldCharType="begin"/>
      </w:r>
      <w:r w:rsidR="00B9716A" w:rsidRPr="0032709E">
        <w:rPr>
          <w:rFonts w:ascii="Arial" w:hAnsi="Arial"/>
          <w:sz w:val="22"/>
          <w:szCs w:val="22"/>
        </w:rPr>
        <w:instrText xml:space="preserve"> INCLUDEPICTURE  "http://www.ukfrs.com/Lists/Photos/071315_0815_Thefoundati8.png" \* MERGEFORMATINET </w:instrText>
      </w:r>
      <w:r w:rsidR="00B9716A" w:rsidRPr="0032709E">
        <w:rPr>
          <w:rFonts w:ascii="Arial" w:hAnsi="Arial"/>
          <w:sz w:val="22"/>
          <w:szCs w:val="22"/>
        </w:rPr>
        <w:fldChar w:fldCharType="separate"/>
      </w:r>
      <w:r w:rsidR="001E0B4F" w:rsidRPr="0032709E">
        <w:rPr>
          <w:rFonts w:ascii="Arial" w:hAnsi="Arial"/>
          <w:sz w:val="22"/>
          <w:szCs w:val="22"/>
        </w:rPr>
        <w:fldChar w:fldCharType="begin"/>
      </w:r>
      <w:r w:rsidR="001E0B4F" w:rsidRPr="0032709E">
        <w:rPr>
          <w:rFonts w:ascii="Arial" w:hAnsi="Arial"/>
          <w:sz w:val="22"/>
          <w:szCs w:val="22"/>
        </w:rPr>
        <w:instrText xml:space="preserve"> INCLUDEPICTURE  "http://www.ukfrs.com/Lists/Photos/071315_0815_Thefoundati8.png" \* MERGEFORMATINET </w:instrText>
      </w:r>
      <w:r w:rsidR="001E0B4F" w:rsidRPr="0032709E">
        <w:rPr>
          <w:rFonts w:ascii="Arial" w:hAnsi="Arial"/>
          <w:sz w:val="22"/>
          <w:szCs w:val="22"/>
        </w:rPr>
        <w:fldChar w:fldCharType="separate"/>
      </w:r>
      <w:r w:rsidR="00C61DC3">
        <w:rPr>
          <w:rFonts w:ascii="Arial" w:hAnsi="Arial"/>
          <w:sz w:val="22"/>
          <w:szCs w:val="22"/>
        </w:rPr>
        <w:fldChar w:fldCharType="begin"/>
      </w:r>
      <w:r w:rsidR="00C61DC3">
        <w:rPr>
          <w:rFonts w:ascii="Arial" w:hAnsi="Arial"/>
          <w:sz w:val="22"/>
          <w:szCs w:val="22"/>
        </w:rPr>
        <w:instrText xml:space="preserve"> INCLUDEPICTURE  "http://www.ukfrs.com/Lists/Photos/071315_0815_Thefoundati8.png" \* MERGEFORMATINET </w:instrText>
      </w:r>
      <w:r w:rsidR="00C61DC3">
        <w:rPr>
          <w:rFonts w:ascii="Arial" w:hAnsi="Arial"/>
          <w:sz w:val="22"/>
          <w:szCs w:val="22"/>
        </w:rPr>
        <w:fldChar w:fldCharType="separate"/>
      </w:r>
      <w:r w:rsidR="008D2D52">
        <w:rPr>
          <w:rFonts w:ascii="Arial" w:hAnsi="Arial"/>
          <w:sz w:val="22"/>
          <w:szCs w:val="22"/>
        </w:rPr>
        <w:fldChar w:fldCharType="begin"/>
      </w:r>
      <w:r w:rsidR="008D2D52">
        <w:rPr>
          <w:rFonts w:ascii="Arial" w:hAnsi="Arial"/>
          <w:sz w:val="22"/>
          <w:szCs w:val="22"/>
        </w:rPr>
        <w:instrText xml:space="preserve"> INCLUDEPICTURE  "http://www.ukfrs.com/Lists/Photos/071315_0815_Thefoundati8.png" \* MERGEFORMATINET </w:instrText>
      </w:r>
      <w:r w:rsidR="008D2D52">
        <w:rPr>
          <w:rFonts w:ascii="Arial" w:hAnsi="Arial"/>
          <w:sz w:val="22"/>
          <w:szCs w:val="22"/>
        </w:rPr>
        <w:fldChar w:fldCharType="separate"/>
      </w:r>
      <w:r w:rsidR="00B96ABC">
        <w:rPr>
          <w:rFonts w:ascii="Arial" w:hAnsi="Arial"/>
          <w:sz w:val="22"/>
          <w:szCs w:val="22"/>
        </w:rPr>
        <w:fldChar w:fldCharType="begin"/>
      </w:r>
      <w:r w:rsidR="00B96ABC">
        <w:rPr>
          <w:rFonts w:ascii="Arial" w:hAnsi="Arial"/>
          <w:sz w:val="22"/>
          <w:szCs w:val="22"/>
        </w:rPr>
        <w:instrText xml:space="preserve"> INCLUDEPICTURE  "http://www.ukfrs.com/Lists/Photos/071315_0815_Thefoundati8.png" \* MERGEFORMATINET </w:instrText>
      </w:r>
      <w:r w:rsidR="00B96ABC">
        <w:rPr>
          <w:rFonts w:ascii="Arial" w:hAnsi="Arial"/>
          <w:sz w:val="22"/>
          <w:szCs w:val="22"/>
        </w:rPr>
        <w:fldChar w:fldCharType="separate"/>
      </w:r>
      <w:r w:rsidR="00BC0450">
        <w:rPr>
          <w:rFonts w:ascii="Arial" w:hAnsi="Arial"/>
          <w:sz w:val="22"/>
          <w:szCs w:val="22"/>
        </w:rPr>
        <w:fldChar w:fldCharType="begin"/>
      </w:r>
      <w:r w:rsidR="00BC0450">
        <w:rPr>
          <w:rFonts w:ascii="Arial" w:hAnsi="Arial"/>
          <w:sz w:val="22"/>
          <w:szCs w:val="22"/>
        </w:rPr>
        <w:instrText xml:space="preserve"> INCLUDEPICTURE  "http://www.ukfrs.com/Lists/Photos/071315_0815_Thefoundati8.png" \* MERGEFORMATINET </w:instrText>
      </w:r>
      <w:r w:rsidR="00BC0450">
        <w:rPr>
          <w:rFonts w:ascii="Arial" w:hAnsi="Arial"/>
          <w:sz w:val="22"/>
          <w:szCs w:val="22"/>
        </w:rPr>
        <w:fldChar w:fldCharType="separate"/>
      </w:r>
      <w:r w:rsidR="001253D5">
        <w:rPr>
          <w:rFonts w:ascii="Arial" w:hAnsi="Arial"/>
          <w:sz w:val="22"/>
          <w:szCs w:val="22"/>
        </w:rPr>
        <w:fldChar w:fldCharType="begin"/>
      </w:r>
      <w:r w:rsidR="001253D5">
        <w:rPr>
          <w:rFonts w:ascii="Arial" w:hAnsi="Arial"/>
          <w:sz w:val="22"/>
          <w:szCs w:val="22"/>
        </w:rPr>
        <w:instrText xml:space="preserve"> INCLUDEPICTURE  "http://www.ukfrs.com/Lists/Photos/071315_0815_Thefoundati8.png" \* MERGEFORMATINET </w:instrText>
      </w:r>
      <w:r w:rsidR="001253D5">
        <w:rPr>
          <w:rFonts w:ascii="Arial" w:hAnsi="Arial"/>
          <w:sz w:val="22"/>
          <w:szCs w:val="22"/>
        </w:rPr>
        <w:fldChar w:fldCharType="separate"/>
      </w:r>
      <w:r w:rsidR="00DF6589">
        <w:rPr>
          <w:rFonts w:ascii="Arial" w:hAnsi="Arial"/>
          <w:sz w:val="22"/>
          <w:szCs w:val="22"/>
        </w:rPr>
        <w:fldChar w:fldCharType="begin"/>
      </w:r>
      <w:r w:rsidR="00DF6589">
        <w:rPr>
          <w:rFonts w:ascii="Arial" w:hAnsi="Arial"/>
          <w:sz w:val="22"/>
          <w:szCs w:val="22"/>
        </w:rPr>
        <w:instrText xml:space="preserve"> INCLUDEPICTURE  "http://www.ukfrs.com/Lists/Photos/071315_0815_Thefoundati8.png" \* MERGEFORMATINET </w:instrText>
      </w:r>
      <w:r w:rsidR="00DF6589">
        <w:rPr>
          <w:rFonts w:ascii="Arial" w:hAnsi="Arial"/>
          <w:sz w:val="22"/>
          <w:szCs w:val="22"/>
        </w:rPr>
        <w:fldChar w:fldCharType="separate"/>
      </w:r>
      <w:r w:rsidR="008E4228">
        <w:rPr>
          <w:rFonts w:ascii="Arial" w:hAnsi="Arial"/>
          <w:sz w:val="22"/>
          <w:szCs w:val="22"/>
        </w:rPr>
        <w:fldChar w:fldCharType="begin"/>
      </w:r>
      <w:r w:rsidR="008E4228">
        <w:rPr>
          <w:rFonts w:ascii="Arial" w:hAnsi="Arial"/>
          <w:sz w:val="22"/>
          <w:szCs w:val="22"/>
        </w:rPr>
        <w:instrText xml:space="preserve"> INCLUDEPICTURE  "http://www.ukfrs.com/Lists/Photos/071315_0815_Thefoundati8.png" \* MERGEFORMATINET </w:instrText>
      </w:r>
      <w:r w:rsidR="008E4228">
        <w:rPr>
          <w:rFonts w:ascii="Arial" w:hAnsi="Arial"/>
          <w:sz w:val="22"/>
          <w:szCs w:val="22"/>
        </w:rPr>
        <w:fldChar w:fldCharType="separate"/>
      </w:r>
      <w:r w:rsidR="004418BD">
        <w:rPr>
          <w:rFonts w:ascii="Arial" w:hAnsi="Arial"/>
          <w:sz w:val="22"/>
          <w:szCs w:val="22"/>
        </w:rPr>
        <w:fldChar w:fldCharType="begin"/>
      </w:r>
      <w:r w:rsidR="004418BD">
        <w:rPr>
          <w:rFonts w:ascii="Arial" w:hAnsi="Arial"/>
          <w:sz w:val="22"/>
          <w:szCs w:val="22"/>
        </w:rPr>
        <w:instrText xml:space="preserve"> INCLUDEPICTURE  "http://www.ukfrs.com/Lists/Photos/071315_0815_Thefoundati8.png" \* MERGEFORMATINET </w:instrText>
      </w:r>
      <w:r w:rsidR="004418BD">
        <w:rPr>
          <w:rFonts w:ascii="Arial" w:hAnsi="Arial"/>
          <w:sz w:val="22"/>
          <w:szCs w:val="22"/>
        </w:rPr>
        <w:fldChar w:fldCharType="separate"/>
      </w:r>
      <w:r w:rsidR="000459A8">
        <w:rPr>
          <w:rFonts w:ascii="Arial" w:hAnsi="Arial"/>
          <w:sz w:val="22"/>
          <w:szCs w:val="22"/>
        </w:rPr>
        <w:fldChar w:fldCharType="begin"/>
      </w:r>
      <w:r w:rsidR="000459A8">
        <w:rPr>
          <w:rFonts w:ascii="Arial" w:hAnsi="Arial"/>
          <w:sz w:val="22"/>
          <w:szCs w:val="22"/>
        </w:rPr>
        <w:instrText xml:space="preserve"> INCLUDEPICTURE  "http://www.ukfrs.com/Lists/Photos/071315_0815_Thefoundati8.png" \* MERGEFORMATINET </w:instrText>
      </w:r>
      <w:r w:rsidR="000459A8">
        <w:rPr>
          <w:rFonts w:ascii="Arial" w:hAnsi="Arial"/>
          <w:sz w:val="22"/>
          <w:szCs w:val="22"/>
        </w:rPr>
        <w:fldChar w:fldCharType="separate"/>
      </w:r>
      <w:r w:rsidR="00634D49">
        <w:rPr>
          <w:rFonts w:ascii="Arial" w:hAnsi="Arial"/>
          <w:sz w:val="22"/>
          <w:szCs w:val="22"/>
        </w:rPr>
        <w:fldChar w:fldCharType="begin"/>
      </w:r>
      <w:r w:rsidR="00634D49">
        <w:rPr>
          <w:rFonts w:ascii="Arial" w:hAnsi="Arial"/>
          <w:sz w:val="22"/>
          <w:szCs w:val="22"/>
        </w:rPr>
        <w:instrText xml:space="preserve"> INCLUDEPICTURE  "http://www.ukfrs.com/Lists/Photos/071315_0815_Thefoundati8.png" \* MERGEFORMATINET </w:instrText>
      </w:r>
      <w:r w:rsidR="00634D49">
        <w:rPr>
          <w:rFonts w:ascii="Arial" w:hAnsi="Arial"/>
          <w:sz w:val="22"/>
          <w:szCs w:val="22"/>
        </w:rPr>
        <w:fldChar w:fldCharType="separate"/>
      </w:r>
      <w:r w:rsidR="00C62BD6">
        <w:rPr>
          <w:rFonts w:ascii="Arial" w:hAnsi="Arial"/>
          <w:sz w:val="22"/>
          <w:szCs w:val="22"/>
        </w:rPr>
        <w:fldChar w:fldCharType="begin"/>
      </w:r>
      <w:r w:rsidR="00C62BD6">
        <w:rPr>
          <w:rFonts w:ascii="Arial" w:hAnsi="Arial"/>
          <w:sz w:val="22"/>
          <w:szCs w:val="22"/>
        </w:rPr>
        <w:instrText xml:space="preserve"> INCLUDEPICTURE  "http://www.ukfrs.com/Lists/Photos/071315_0815_Thefoundati8.png" \* MERGEFORMATINET </w:instrText>
      </w:r>
      <w:r w:rsidR="00C62BD6">
        <w:rPr>
          <w:rFonts w:ascii="Arial" w:hAnsi="Arial"/>
          <w:sz w:val="22"/>
          <w:szCs w:val="22"/>
        </w:rPr>
        <w:fldChar w:fldCharType="separate"/>
      </w:r>
      <w:r w:rsidR="00011BB4">
        <w:rPr>
          <w:rFonts w:ascii="Arial" w:hAnsi="Arial"/>
          <w:sz w:val="22"/>
          <w:szCs w:val="22"/>
        </w:rPr>
        <w:fldChar w:fldCharType="begin"/>
      </w:r>
      <w:r w:rsidR="00011BB4">
        <w:rPr>
          <w:rFonts w:ascii="Arial" w:hAnsi="Arial"/>
          <w:sz w:val="22"/>
          <w:szCs w:val="22"/>
        </w:rPr>
        <w:instrText xml:space="preserve"> INCLUDEPICTURE  "http://www.ukfrs.com/Lists/Photos/071315_0815_Thefoundati8.png" \* MERGEFORMATINET </w:instrText>
      </w:r>
      <w:r w:rsidR="00011BB4">
        <w:rPr>
          <w:rFonts w:ascii="Arial" w:hAnsi="Arial"/>
          <w:sz w:val="22"/>
          <w:szCs w:val="22"/>
        </w:rPr>
        <w:fldChar w:fldCharType="separate"/>
      </w:r>
      <w:r w:rsidR="00011BB4">
        <w:rPr>
          <w:rFonts w:ascii="Arial" w:hAnsi="Arial"/>
          <w:sz w:val="22"/>
          <w:szCs w:val="22"/>
        </w:rPr>
        <w:pict w14:anchorId="4B6F8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2pt;height:317.25pt">
            <v:imagedata r:id="rId22" r:href="rId23"/>
          </v:shape>
        </w:pict>
      </w:r>
      <w:r w:rsidR="00011BB4">
        <w:rPr>
          <w:rFonts w:ascii="Arial" w:hAnsi="Arial"/>
          <w:sz w:val="22"/>
          <w:szCs w:val="22"/>
        </w:rPr>
        <w:fldChar w:fldCharType="end"/>
      </w:r>
      <w:r w:rsidR="00C62BD6">
        <w:rPr>
          <w:rFonts w:ascii="Arial" w:hAnsi="Arial"/>
          <w:sz w:val="22"/>
          <w:szCs w:val="22"/>
        </w:rPr>
        <w:fldChar w:fldCharType="end"/>
      </w:r>
      <w:r w:rsidR="00634D49">
        <w:rPr>
          <w:rFonts w:ascii="Arial" w:hAnsi="Arial"/>
          <w:sz w:val="22"/>
          <w:szCs w:val="22"/>
        </w:rPr>
        <w:fldChar w:fldCharType="end"/>
      </w:r>
      <w:r w:rsidR="000459A8">
        <w:rPr>
          <w:rFonts w:ascii="Arial" w:hAnsi="Arial"/>
          <w:sz w:val="22"/>
          <w:szCs w:val="22"/>
        </w:rPr>
        <w:fldChar w:fldCharType="end"/>
      </w:r>
      <w:r w:rsidR="004418BD">
        <w:rPr>
          <w:rFonts w:ascii="Arial" w:hAnsi="Arial"/>
          <w:sz w:val="22"/>
          <w:szCs w:val="22"/>
        </w:rPr>
        <w:fldChar w:fldCharType="end"/>
      </w:r>
      <w:r w:rsidR="008E4228">
        <w:rPr>
          <w:rFonts w:ascii="Arial" w:hAnsi="Arial"/>
          <w:sz w:val="22"/>
          <w:szCs w:val="22"/>
        </w:rPr>
        <w:fldChar w:fldCharType="end"/>
      </w:r>
      <w:r w:rsidR="00DF6589">
        <w:rPr>
          <w:rFonts w:ascii="Arial" w:hAnsi="Arial"/>
          <w:sz w:val="22"/>
          <w:szCs w:val="22"/>
        </w:rPr>
        <w:fldChar w:fldCharType="end"/>
      </w:r>
      <w:r w:rsidR="001253D5">
        <w:rPr>
          <w:rFonts w:ascii="Arial" w:hAnsi="Arial"/>
          <w:sz w:val="22"/>
          <w:szCs w:val="22"/>
        </w:rPr>
        <w:fldChar w:fldCharType="end"/>
      </w:r>
      <w:r w:rsidR="00BC0450">
        <w:rPr>
          <w:rFonts w:ascii="Arial" w:hAnsi="Arial"/>
          <w:sz w:val="22"/>
          <w:szCs w:val="22"/>
        </w:rPr>
        <w:fldChar w:fldCharType="end"/>
      </w:r>
      <w:r w:rsidR="00B96ABC">
        <w:rPr>
          <w:rFonts w:ascii="Arial" w:hAnsi="Arial"/>
          <w:sz w:val="22"/>
          <w:szCs w:val="22"/>
        </w:rPr>
        <w:fldChar w:fldCharType="end"/>
      </w:r>
      <w:r w:rsidR="008D2D52">
        <w:rPr>
          <w:rFonts w:ascii="Arial" w:hAnsi="Arial"/>
          <w:sz w:val="22"/>
          <w:szCs w:val="22"/>
        </w:rPr>
        <w:fldChar w:fldCharType="end"/>
      </w:r>
      <w:r w:rsidR="00C61DC3">
        <w:rPr>
          <w:rFonts w:ascii="Arial" w:hAnsi="Arial"/>
          <w:sz w:val="22"/>
          <w:szCs w:val="22"/>
        </w:rPr>
        <w:fldChar w:fldCharType="end"/>
      </w:r>
      <w:r w:rsidR="001E0B4F" w:rsidRPr="0032709E">
        <w:rPr>
          <w:rFonts w:ascii="Arial" w:hAnsi="Arial"/>
          <w:sz w:val="22"/>
          <w:szCs w:val="22"/>
        </w:rPr>
        <w:fldChar w:fldCharType="end"/>
      </w:r>
      <w:r w:rsidR="00B9716A" w:rsidRPr="0032709E">
        <w:rPr>
          <w:rFonts w:ascii="Arial" w:hAnsi="Arial"/>
          <w:sz w:val="22"/>
          <w:szCs w:val="22"/>
        </w:rPr>
        <w:fldChar w:fldCharType="end"/>
      </w:r>
      <w:r w:rsidRPr="0032709E">
        <w:rPr>
          <w:rFonts w:ascii="Arial" w:hAnsi="Arial"/>
          <w:sz w:val="22"/>
          <w:szCs w:val="22"/>
        </w:rPr>
        <w:fldChar w:fldCharType="end"/>
      </w:r>
    </w:p>
    <w:p w14:paraId="3D790055" w14:textId="77777777" w:rsidR="003E3AA2" w:rsidRPr="0032709E" w:rsidRDefault="003E3AA2" w:rsidP="003E3AA2">
      <w:pPr>
        <w:rPr>
          <w:rFonts w:ascii="Arial" w:hAnsi="Arial"/>
          <w:sz w:val="22"/>
          <w:szCs w:val="22"/>
        </w:rPr>
      </w:pPr>
      <w:r w:rsidRPr="0032709E">
        <w:rPr>
          <w:rFonts w:ascii="Arial" w:hAnsi="Arial"/>
          <w:sz w:val="22"/>
          <w:szCs w:val="22"/>
        </w:rPr>
        <w:lastRenderedPageBreak/>
        <w:t xml:space="preserve">Using this </w:t>
      </w:r>
      <w:r w:rsidR="0037628A" w:rsidRPr="0032709E">
        <w:rPr>
          <w:rFonts w:ascii="Arial" w:hAnsi="Arial"/>
          <w:sz w:val="22"/>
          <w:szCs w:val="22"/>
        </w:rPr>
        <w:t>approach,</w:t>
      </w:r>
      <w:r w:rsidRPr="0032709E">
        <w:rPr>
          <w:rFonts w:ascii="Arial" w:hAnsi="Arial"/>
          <w:sz w:val="22"/>
          <w:szCs w:val="22"/>
        </w:rPr>
        <w:t xml:space="preserve"> the front of a simple building is Sector One. Progressing in a clockwise direction, ‘Sector Three’ is normally at the rear. ‘Sector One’ could also be the main scene of operations if this is not the front. Where this is the case all personnel should be aware. </w:t>
      </w:r>
    </w:p>
    <w:p w14:paraId="660E9751" w14:textId="77777777" w:rsidR="003E3AA2" w:rsidRPr="0032709E" w:rsidRDefault="003E3AA2" w:rsidP="003E3AA2">
      <w:pPr>
        <w:rPr>
          <w:rFonts w:ascii="Arial" w:hAnsi="Arial"/>
          <w:sz w:val="22"/>
          <w:szCs w:val="22"/>
        </w:rPr>
      </w:pPr>
      <w:r w:rsidRPr="0032709E">
        <w:rPr>
          <w:rFonts w:ascii="Arial" w:hAnsi="Arial"/>
          <w:sz w:val="22"/>
          <w:szCs w:val="22"/>
        </w:rPr>
        <w:t xml:space="preserve">This will ensure consistency at major or cross border incidents where crews attend from two or more services. A plan showing demarcation of sectors at the command point can be useful for briefing purposes. </w:t>
      </w:r>
    </w:p>
    <w:p w14:paraId="58CFE17B" w14:textId="77777777" w:rsidR="003E3AA2" w:rsidRPr="0032709E" w:rsidRDefault="003E3AA2" w:rsidP="003E3AA2">
      <w:pPr>
        <w:rPr>
          <w:rFonts w:ascii="Arial" w:hAnsi="Arial"/>
          <w:sz w:val="22"/>
          <w:szCs w:val="22"/>
        </w:rPr>
      </w:pPr>
      <w:r w:rsidRPr="0032709E">
        <w:rPr>
          <w:rFonts w:ascii="Arial" w:hAnsi="Arial"/>
          <w:sz w:val="22"/>
          <w:szCs w:val="22"/>
        </w:rPr>
        <w:t xml:space="preserve">There may be some buildings or environments that do not suit the standard model. In these </w:t>
      </w:r>
      <w:r w:rsidR="0037628A" w:rsidRPr="0032709E">
        <w:rPr>
          <w:rFonts w:ascii="Arial" w:hAnsi="Arial"/>
          <w:sz w:val="22"/>
          <w:szCs w:val="22"/>
        </w:rPr>
        <w:t>cases,</w:t>
      </w:r>
      <w:r w:rsidRPr="0032709E">
        <w:rPr>
          <w:rFonts w:ascii="Arial" w:hAnsi="Arial"/>
          <w:sz w:val="22"/>
          <w:szCs w:val="22"/>
        </w:rPr>
        <w:t xml:space="preserve"> it is important to designate the sectors carefully. There needs to be a good understanding of both the physical boundary and operating parameters and this needs to be communicated to avoid confusion. </w:t>
      </w:r>
    </w:p>
    <w:p w14:paraId="3A0A0A78" w14:textId="77777777" w:rsidR="002E074D" w:rsidRPr="0032709E" w:rsidRDefault="002E074D" w:rsidP="00CD548D">
      <w:pPr>
        <w:pStyle w:val="Heading2"/>
        <w:rPr>
          <w:sz w:val="22"/>
          <w:szCs w:val="22"/>
        </w:rPr>
      </w:pPr>
    </w:p>
    <w:p w14:paraId="2E406ED1" w14:textId="77777777" w:rsidR="00CD548D" w:rsidRPr="0032709E" w:rsidRDefault="001E0B4F" w:rsidP="00CD548D">
      <w:pPr>
        <w:pStyle w:val="Heading2"/>
        <w:rPr>
          <w:sz w:val="22"/>
          <w:szCs w:val="22"/>
        </w:rPr>
      </w:pPr>
      <w:r w:rsidRPr="0032709E">
        <w:rPr>
          <w:sz w:val="22"/>
          <w:szCs w:val="22"/>
        </w:rPr>
        <w:t>The</w:t>
      </w:r>
      <w:r w:rsidR="00CD548D" w:rsidRPr="0032709E">
        <w:rPr>
          <w:sz w:val="22"/>
          <w:szCs w:val="22"/>
        </w:rPr>
        <w:t xml:space="preserve"> difference between the Operational Sector Commander and the Support Sector Commander?</w:t>
      </w:r>
    </w:p>
    <w:p w14:paraId="78E81DDE" w14:textId="77777777" w:rsidR="00CD548D" w:rsidRPr="0032709E" w:rsidRDefault="00CD548D" w:rsidP="00CD548D">
      <w:pPr>
        <w:pStyle w:val="Heading2"/>
        <w:rPr>
          <w:b w:val="0"/>
          <w:sz w:val="22"/>
          <w:szCs w:val="22"/>
        </w:rPr>
      </w:pPr>
    </w:p>
    <w:p w14:paraId="7BCEB499" w14:textId="77777777" w:rsidR="00CD548D" w:rsidRPr="0032709E" w:rsidRDefault="00CD548D" w:rsidP="00CD548D">
      <w:pPr>
        <w:pStyle w:val="Heading2"/>
        <w:rPr>
          <w:b w:val="0"/>
          <w:sz w:val="22"/>
          <w:szCs w:val="22"/>
        </w:rPr>
      </w:pPr>
      <w:r w:rsidRPr="0032709E">
        <w:rPr>
          <w:b w:val="0"/>
          <w:sz w:val="22"/>
          <w:szCs w:val="22"/>
        </w:rPr>
        <w:t>The Operational Sector Commander will report to the Incident Commander or Operations Commander if in place.</w:t>
      </w:r>
    </w:p>
    <w:p w14:paraId="43F3419A" w14:textId="77777777" w:rsidR="00CD548D" w:rsidRPr="0032709E" w:rsidRDefault="00CD548D" w:rsidP="00CD548D">
      <w:pPr>
        <w:pStyle w:val="Heading2"/>
        <w:rPr>
          <w:b w:val="0"/>
          <w:sz w:val="22"/>
          <w:szCs w:val="22"/>
        </w:rPr>
      </w:pPr>
    </w:p>
    <w:p w14:paraId="662879B3" w14:textId="77777777" w:rsidR="00CD548D" w:rsidRPr="0032709E" w:rsidRDefault="00CD548D" w:rsidP="00CD548D">
      <w:pPr>
        <w:pStyle w:val="Heading2"/>
        <w:rPr>
          <w:b w:val="0"/>
          <w:sz w:val="22"/>
          <w:szCs w:val="22"/>
        </w:rPr>
      </w:pPr>
      <w:r w:rsidRPr="0032709E">
        <w:rPr>
          <w:b w:val="0"/>
          <w:sz w:val="22"/>
          <w:szCs w:val="22"/>
        </w:rPr>
        <w:t>They will take responsibility for resources and the achievement of objectives within their sector. The sector commander will mainly focus on implementing the incident plan, effective command and control, resource deployment, firefighting tactics and rescues.</w:t>
      </w:r>
    </w:p>
    <w:p w14:paraId="39D1B02E" w14:textId="77777777" w:rsidR="00CD548D" w:rsidRPr="0032709E" w:rsidRDefault="00CD548D" w:rsidP="00CD548D">
      <w:pPr>
        <w:pStyle w:val="Heading2"/>
        <w:rPr>
          <w:b w:val="0"/>
          <w:sz w:val="22"/>
          <w:szCs w:val="22"/>
        </w:rPr>
      </w:pPr>
    </w:p>
    <w:p w14:paraId="3C609A9F" w14:textId="77777777" w:rsidR="003E3AA2" w:rsidRPr="0032709E" w:rsidRDefault="00CD548D" w:rsidP="00CD548D">
      <w:pPr>
        <w:pStyle w:val="Heading2"/>
        <w:rPr>
          <w:sz w:val="22"/>
          <w:szCs w:val="22"/>
        </w:rPr>
      </w:pPr>
      <w:r w:rsidRPr="0032709E">
        <w:rPr>
          <w:b w:val="0"/>
          <w:sz w:val="22"/>
          <w:szCs w:val="22"/>
        </w:rPr>
        <w:t>The Support Sector Commander should report to the incident commander via the command support function. This is important to maintain spans of control. At more serious incidents, it is likely that the command support function will be led by a senior and experienced officer. Examples of support sectors are, Safety Sector, Water Sector</w:t>
      </w:r>
      <w:r w:rsidRPr="0032709E">
        <w:rPr>
          <w:sz w:val="22"/>
          <w:szCs w:val="22"/>
        </w:rPr>
        <w:t>.</w:t>
      </w:r>
    </w:p>
    <w:p w14:paraId="61188B4B" w14:textId="77777777" w:rsidR="001E0B4F" w:rsidRPr="0032709E" w:rsidRDefault="001E0B4F" w:rsidP="001E0B4F">
      <w:pPr>
        <w:rPr>
          <w:sz w:val="22"/>
          <w:szCs w:val="22"/>
        </w:rPr>
      </w:pPr>
    </w:p>
    <w:p w14:paraId="05A4ABAB" w14:textId="77777777" w:rsidR="001E0B4F" w:rsidRPr="0032709E" w:rsidRDefault="001E0B4F" w:rsidP="001E0B4F">
      <w:pPr>
        <w:rPr>
          <w:rFonts w:ascii="Arial" w:hAnsi="Arial" w:cs="Arial"/>
          <w:b/>
          <w:sz w:val="22"/>
          <w:szCs w:val="22"/>
          <w:u w:val="single"/>
        </w:rPr>
      </w:pPr>
      <w:r w:rsidRPr="0032709E">
        <w:rPr>
          <w:rFonts w:ascii="Arial" w:hAnsi="Arial" w:cs="Arial"/>
          <w:b/>
          <w:sz w:val="22"/>
          <w:szCs w:val="22"/>
          <w:u w:val="single"/>
        </w:rPr>
        <w:t>CLOSURE and HANDOVER</w:t>
      </w:r>
    </w:p>
    <w:p w14:paraId="195A766C" w14:textId="77777777" w:rsidR="001E0B4F" w:rsidRPr="0032709E" w:rsidRDefault="001E0B4F" w:rsidP="001E0B4F">
      <w:pPr>
        <w:rPr>
          <w:sz w:val="22"/>
          <w:szCs w:val="22"/>
        </w:rPr>
      </w:pPr>
    </w:p>
    <w:p w14:paraId="3E7DC2A9" w14:textId="77777777" w:rsidR="001E0B4F" w:rsidRPr="0032709E" w:rsidRDefault="001E0B4F" w:rsidP="001E0B4F">
      <w:pPr>
        <w:rPr>
          <w:rFonts w:ascii="Arial" w:hAnsi="Arial" w:cs="Arial"/>
          <w:sz w:val="22"/>
          <w:szCs w:val="22"/>
        </w:rPr>
      </w:pPr>
      <w:r w:rsidRPr="0032709E">
        <w:rPr>
          <w:rFonts w:ascii="Arial" w:hAnsi="Arial" w:cs="Arial"/>
          <w:sz w:val="22"/>
          <w:szCs w:val="22"/>
        </w:rPr>
        <w:t xml:space="preserve">Fire and Rescue Services are primarily involved at the emergency phase of an </w:t>
      </w:r>
      <w:r w:rsidR="0037628A" w:rsidRPr="0032709E">
        <w:rPr>
          <w:rFonts w:ascii="Arial" w:hAnsi="Arial" w:cs="Arial"/>
          <w:sz w:val="22"/>
          <w:szCs w:val="22"/>
        </w:rPr>
        <w:t>incident;</w:t>
      </w:r>
      <w:r w:rsidRPr="0032709E">
        <w:rPr>
          <w:rFonts w:ascii="Arial" w:hAnsi="Arial" w:cs="Arial"/>
          <w:sz w:val="22"/>
          <w:szCs w:val="22"/>
        </w:rPr>
        <w:t xml:space="preserve"> however, they may be involved with associated protracted activities;</w:t>
      </w:r>
    </w:p>
    <w:p w14:paraId="79A1946C" w14:textId="77777777" w:rsidR="001E0B4F" w:rsidRPr="0032709E" w:rsidRDefault="001E0B4F" w:rsidP="001E0B4F">
      <w:pPr>
        <w:rPr>
          <w:rFonts w:ascii="Arial" w:hAnsi="Arial" w:cs="Arial"/>
          <w:sz w:val="22"/>
          <w:szCs w:val="22"/>
        </w:rPr>
      </w:pPr>
    </w:p>
    <w:p w14:paraId="46C7FAEE" w14:textId="77777777" w:rsidR="001E0B4F" w:rsidRPr="0032709E" w:rsidRDefault="001E0B4F" w:rsidP="001E0B4F">
      <w:pPr>
        <w:pStyle w:val="ListParagraph"/>
        <w:numPr>
          <w:ilvl w:val="0"/>
          <w:numId w:val="24"/>
        </w:numPr>
        <w:rPr>
          <w:rFonts w:ascii="Arial" w:hAnsi="Arial" w:cs="Arial"/>
          <w:sz w:val="22"/>
          <w:szCs w:val="22"/>
        </w:rPr>
      </w:pPr>
      <w:r w:rsidRPr="0032709E">
        <w:rPr>
          <w:rFonts w:ascii="Arial" w:hAnsi="Arial" w:cs="Arial"/>
          <w:sz w:val="22"/>
          <w:szCs w:val="22"/>
        </w:rPr>
        <w:t>Fire investigation</w:t>
      </w:r>
    </w:p>
    <w:p w14:paraId="00F25481" w14:textId="77777777" w:rsidR="001E0B4F" w:rsidRPr="0032709E" w:rsidRDefault="001E0B4F" w:rsidP="001E0B4F">
      <w:pPr>
        <w:pStyle w:val="ListParagraph"/>
        <w:numPr>
          <w:ilvl w:val="0"/>
          <w:numId w:val="24"/>
        </w:numPr>
        <w:rPr>
          <w:rFonts w:ascii="Arial" w:hAnsi="Arial" w:cs="Arial"/>
          <w:sz w:val="22"/>
          <w:szCs w:val="22"/>
        </w:rPr>
      </w:pPr>
      <w:r w:rsidRPr="0032709E">
        <w:rPr>
          <w:rFonts w:ascii="Arial" w:hAnsi="Arial" w:cs="Arial"/>
          <w:sz w:val="22"/>
          <w:szCs w:val="22"/>
        </w:rPr>
        <w:t xml:space="preserve">Accident investigation (where a death has or may result then the </w:t>
      </w:r>
      <w:r w:rsidR="0037628A" w:rsidRPr="0032709E">
        <w:rPr>
          <w:rFonts w:ascii="Arial" w:hAnsi="Arial" w:cs="Arial"/>
          <w:sz w:val="22"/>
          <w:szCs w:val="22"/>
        </w:rPr>
        <w:t>Work-Related</w:t>
      </w:r>
      <w:r w:rsidRPr="0032709E">
        <w:rPr>
          <w:rFonts w:ascii="Arial" w:hAnsi="Arial" w:cs="Arial"/>
          <w:sz w:val="22"/>
          <w:szCs w:val="22"/>
        </w:rPr>
        <w:t xml:space="preserve"> Deaths Protocol should be adhered to)</w:t>
      </w:r>
    </w:p>
    <w:p w14:paraId="6BA09CBF" w14:textId="77777777" w:rsidR="001E0B4F" w:rsidRPr="0032709E" w:rsidRDefault="001E0B4F" w:rsidP="001E0B4F">
      <w:pPr>
        <w:pStyle w:val="ListParagraph"/>
        <w:numPr>
          <w:ilvl w:val="0"/>
          <w:numId w:val="24"/>
        </w:numPr>
        <w:rPr>
          <w:rFonts w:ascii="Arial" w:hAnsi="Arial" w:cs="Arial"/>
          <w:sz w:val="22"/>
          <w:szCs w:val="22"/>
        </w:rPr>
      </w:pPr>
      <w:r w:rsidRPr="0032709E">
        <w:rPr>
          <w:rFonts w:ascii="Arial" w:hAnsi="Arial" w:cs="Arial"/>
          <w:sz w:val="22"/>
          <w:szCs w:val="22"/>
        </w:rPr>
        <w:t>Criminal investigation</w:t>
      </w:r>
    </w:p>
    <w:p w14:paraId="0BAA3AF6" w14:textId="77777777" w:rsidR="001E0B4F" w:rsidRPr="0032709E" w:rsidRDefault="001E0B4F" w:rsidP="001E0B4F">
      <w:pPr>
        <w:pStyle w:val="ListParagraph"/>
        <w:numPr>
          <w:ilvl w:val="0"/>
          <w:numId w:val="24"/>
        </w:numPr>
        <w:rPr>
          <w:rFonts w:ascii="Arial" w:hAnsi="Arial" w:cs="Arial"/>
          <w:sz w:val="22"/>
          <w:szCs w:val="22"/>
        </w:rPr>
      </w:pPr>
      <w:r w:rsidRPr="0032709E">
        <w:rPr>
          <w:rFonts w:ascii="Arial" w:hAnsi="Arial" w:cs="Arial"/>
          <w:sz w:val="22"/>
          <w:szCs w:val="22"/>
        </w:rPr>
        <w:t>Fire safety issues</w:t>
      </w:r>
    </w:p>
    <w:p w14:paraId="1CA499DB" w14:textId="77777777" w:rsidR="001E0B4F" w:rsidRPr="0032709E" w:rsidRDefault="001E0B4F" w:rsidP="001E0B4F">
      <w:pPr>
        <w:pStyle w:val="ListParagraph"/>
        <w:numPr>
          <w:ilvl w:val="0"/>
          <w:numId w:val="24"/>
        </w:numPr>
        <w:rPr>
          <w:rFonts w:ascii="Arial" w:hAnsi="Arial" w:cs="Arial"/>
          <w:sz w:val="22"/>
          <w:szCs w:val="22"/>
        </w:rPr>
      </w:pPr>
      <w:r w:rsidRPr="0032709E">
        <w:rPr>
          <w:rFonts w:ascii="Arial" w:hAnsi="Arial" w:cs="Arial"/>
          <w:sz w:val="22"/>
          <w:szCs w:val="22"/>
        </w:rPr>
        <w:t>Critical incident ongoing emotional and welfare support</w:t>
      </w:r>
    </w:p>
    <w:p w14:paraId="71AF19A8" w14:textId="77777777" w:rsidR="001E0B4F" w:rsidRPr="0032709E" w:rsidRDefault="001E0B4F" w:rsidP="001E0B4F">
      <w:pPr>
        <w:pStyle w:val="ListParagraph"/>
        <w:numPr>
          <w:ilvl w:val="0"/>
          <w:numId w:val="24"/>
        </w:numPr>
        <w:rPr>
          <w:rFonts w:ascii="Arial" w:hAnsi="Arial" w:cs="Arial"/>
          <w:sz w:val="22"/>
          <w:szCs w:val="22"/>
        </w:rPr>
      </w:pPr>
      <w:r w:rsidRPr="0032709E">
        <w:rPr>
          <w:rFonts w:ascii="Arial" w:hAnsi="Arial" w:cs="Arial"/>
          <w:sz w:val="22"/>
          <w:szCs w:val="22"/>
        </w:rPr>
        <w:t>Incident debriefing and evaluation</w:t>
      </w:r>
    </w:p>
    <w:p w14:paraId="65783D96" w14:textId="77777777" w:rsidR="001E0B4F" w:rsidRPr="0032709E" w:rsidRDefault="001E0B4F" w:rsidP="001E0B4F">
      <w:pPr>
        <w:pStyle w:val="ListParagraph"/>
        <w:numPr>
          <w:ilvl w:val="0"/>
          <w:numId w:val="24"/>
        </w:numPr>
        <w:rPr>
          <w:rFonts w:ascii="Arial" w:hAnsi="Arial" w:cs="Arial"/>
          <w:sz w:val="22"/>
          <w:szCs w:val="22"/>
        </w:rPr>
      </w:pPr>
      <w:r w:rsidRPr="0032709E">
        <w:rPr>
          <w:rFonts w:ascii="Arial" w:hAnsi="Arial" w:cs="Arial"/>
          <w:sz w:val="22"/>
          <w:szCs w:val="22"/>
        </w:rPr>
        <w:t>Learning and recommendations, both local and national</w:t>
      </w:r>
    </w:p>
    <w:p w14:paraId="50DF9190" w14:textId="77777777" w:rsidR="001E0B4F" w:rsidRPr="0032709E" w:rsidRDefault="001E0B4F" w:rsidP="001E0B4F">
      <w:pPr>
        <w:pStyle w:val="ListParagraph"/>
        <w:numPr>
          <w:ilvl w:val="0"/>
          <w:numId w:val="24"/>
        </w:numPr>
        <w:rPr>
          <w:rFonts w:ascii="Arial" w:hAnsi="Arial" w:cs="Arial"/>
          <w:sz w:val="22"/>
          <w:szCs w:val="22"/>
        </w:rPr>
      </w:pPr>
      <w:r w:rsidRPr="0032709E">
        <w:rPr>
          <w:rFonts w:ascii="Arial" w:hAnsi="Arial" w:cs="Arial"/>
          <w:sz w:val="22"/>
          <w:szCs w:val="22"/>
        </w:rPr>
        <w:t>Post-mortem enquiries and corners hearings</w:t>
      </w:r>
    </w:p>
    <w:p w14:paraId="2BE014A2" w14:textId="77777777" w:rsidR="001E0B4F" w:rsidRPr="0032709E" w:rsidRDefault="001E0B4F" w:rsidP="001E0B4F">
      <w:pPr>
        <w:pStyle w:val="ListParagraph"/>
        <w:numPr>
          <w:ilvl w:val="0"/>
          <w:numId w:val="24"/>
        </w:numPr>
        <w:rPr>
          <w:rFonts w:ascii="Arial" w:hAnsi="Arial" w:cs="Arial"/>
          <w:sz w:val="22"/>
          <w:szCs w:val="22"/>
        </w:rPr>
      </w:pPr>
      <w:r w:rsidRPr="0032709E">
        <w:rPr>
          <w:rFonts w:ascii="Arial" w:hAnsi="Arial" w:cs="Arial"/>
          <w:sz w:val="22"/>
          <w:szCs w:val="22"/>
        </w:rPr>
        <w:t>Public or judicial inquiries</w:t>
      </w:r>
    </w:p>
    <w:p w14:paraId="4E846417" w14:textId="77777777" w:rsidR="001E0B4F" w:rsidRPr="0032709E" w:rsidRDefault="001E0B4F" w:rsidP="001E0B4F">
      <w:pPr>
        <w:pStyle w:val="ListParagraph"/>
        <w:numPr>
          <w:ilvl w:val="0"/>
          <w:numId w:val="24"/>
        </w:numPr>
        <w:rPr>
          <w:rFonts w:ascii="Arial" w:hAnsi="Arial" w:cs="Arial"/>
          <w:sz w:val="22"/>
          <w:szCs w:val="22"/>
        </w:rPr>
      </w:pPr>
      <w:r w:rsidRPr="0032709E">
        <w:rPr>
          <w:rFonts w:ascii="Arial" w:hAnsi="Arial" w:cs="Arial"/>
          <w:sz w:val="22"/>
          <w:szCs w:val="22"/>
        </w:rPr>
        <w:t>Litigation</w:t>
      </w:r>
    </w:p>
    <w:p w14:paraId="4800AD02" w14:textId="77777777" w:rsidR="001E0B4F" w:rsidRPr="0032709E" w:rsidRDefault="001E0B4F" w:rsidP="001E0B4F">
      <w:pPr>
        <w:rPr>
          <w:rFonts w:ascii="Arial" w:hAnsi="Arial" w:cs="Arial"/>
          <w:sz w:val="22"/>
          <w:szCs w:val="22"/>
        </w:rPr>
      </w:pPr>
    </w:p>
    <w:p w14:paraId="5CF9F9B8" w14:textId="77777777" w:rsidR="001E0B4F" w:rsidRPr="0032709E" w:rsidRDefault="001E0B4F" w:rsidP="001E0B4F">
      <w:pPr>
        <w:rPr>
          <w:rFonts w:ascii="Arial" w:hAnsi="Arial" w:cs="Arial"/>
          <w:sz w:val="22"/>
          <w:szCs w:val="22"/>
        </w:rPr>
      </w:pPr>
      <w:r w:rsidRPr="0032709E">
        <w:rPr>
          <w:rFonts w:ascii="Arial" w:hAnsi="Arial" w:cs="Arial"/>
          <w:sz w:val="22"/>
          <w:szCs w:val="22"/>
        </w:rPr>
        <w:t>The incident commander should assess the need for post incident requirements as soon as possible. Based on their assessment the following tasks might be needed;</w:t>
      </w:r>
    </w:p>
    <w:p w14:paraId="7CEDF96F" w14:textId="77777777" w:rsidR="001E0B4F" w:rsidRPr="0032709E" w:rsidRDefault="001E0B4F" w:rsidP="001E0B4F">
      <w:pPr>
        <w:rPr>
          <w:rFonts w:ascii="Arial" w:hAnsi="Arial" w:cs="Arial"/>
          <w:sz w:val="22"/>
          <w:szCs w:val="22"/>
        </w:rPr>
      </w:pPr>
    </w:p>
    <w:p w14:paraId="5086FF40" w14:textId="77777777" w:rsidR="001E0B4F" w:rsidRPr="0032709E" w:rsidRDefault="001E0B4F" w:rsidP="001E0B4F">
      <w:pPr>
        <w:rPr>
          <w:rFonts w:ascii="Arial" w:hAnsi="Arial" w:cs="Arial"/>
          <w:sz w:val="22"/>
          <w:szCs w:val="22"/>
        </w:rPr>
      </w:pPr>
      <w:r w:rsidRPr="0032709E">
        <w:rPr>
          <w:rFonts w:ascii="Arial" w:hAnsi="Arial" w:cs="Arial"/>
          <w:b/>
          <w:sz w:val="22"/>
          <w:szCs w:val="22"/>
        </w:rPr>
        <w:t>Scene preservation</w:t>
      </w:r>
      <w:r w:rsidRPr="0032709E">
        <w:rPr>
          <w:rFonts w:ascii="Arial" w:hAnsi="Arial" w:cs="Arial"/>
          <w:sz w:val="22"/>
          <w:szCs w:val="22"/>
        </w:rPr>
        <w:t xml:space="preserve"> – if the scene needs to be examined as part of a criminal investigation.</w:t>
      </w:r>
    </w:p>
    <w:p w14:paraId="65FB11B0" w14:textId="77777777" w:rsidR="001E0B4F" w:rsidRPr="0032709E" w:rsidRDefault="001E0B4F" w:rsidP="001E0B4F">
      <w:pPr>
        <w:rPr>
          <w:rFonts w:ascii="Arial" w:hAnsi="Arial" w:cs="Arial"/>
          <w:sz w:val="22"/>
          <w:szCs w:val="22"/>
        </w:rPr>
      </w:pPr>
    </w:p>
    <w:p w14:paraId="6BE28C2A" w14:textId="77777777" w:rsidR="001E0B4F" w:rsidRPr="0032709E" w:rsidRDefault="001E0B4F" w:rsidP="001E0B4F">
      <w:pPr>
        <w:rPr>
          <w:rFonts w:ascii="Arial" w:hAnsi="Arial" w:cs="Arial"/>
          <w:sz w:val="22"/>
          <w:szCs w:val="22"/>
        </w:rPr>
      </w:pPr>
      <w:r w:rsidRPr="0032709E">
        <w:rPr>
          <w:rFonts w:ascii="Arial" w:hAnsi="Arial" w:cs="Arial"/>
          <w:b/>
          <w:sz w:val="22"/>
          <w:szCs w:val="22"/>
        </w:rPr>
        <w:t>Recording and logging</w:t>
      </w:r>
      <w:r w:rsidRPr="0032709E">
        <w:rPr>
          <w:rFonts w:ascii="Arial" w:hAnsi="Arial" w:cs="Arial"/>
          <w:sz w:val="22"/>
          <w:szCs w:val="22"/>
        </w:rPr>
        <w:t xml:space="preserve"> – This may include a written log available from fire control, voice recordings of critical messages, photo’s / videos.</w:t>
      </w:r>
    </w:p>
    <w:p w14:paraId="6D28116E" w14:textId="77777777" w:rsidR="001E0B4F" w:rsidRPr="0032709E" w:rsidRDefault="001E0B4F" w:rsidP="001E0B4F">
      <w:pPr>
        <w:rPr>
          <w:rFonts w:ascii="Arial" w:hAnsi="Arial" w:cs="Arial"/>
          <w:sz w:val="22"/>
          <w:szCs w:val="22"/>
        </w:rPr>
      </w:pPr>
    </w:p>
    <w:p w14:paraId="353191A3" w14:textId="77777777" w:rsidR="001E0B4F" w:rsidRPr="0032709E" w:rsidRDefault="001E0B4F" w:rsidP="001E0B4F">
      <w:pPr>
        <w:rPr>
          <w:rFonts w:ascii="Arial" w:hAnsi="Arial" w:cs="Arial"/>
          <w:sz w:val="22"/>
          <w:szCs w:val="22"/>
        </w:rPr>
      </w:pPr>
      <w:r w:rsidRPr="0032709E">
        <w:rPr>
          <w:rFonts w:ascii="Arial" w:hAnsi="Arial" w:cs="Arial"/>
          <w:b/>
          <w:sz w:val="22"/>
          <w:szCs w:val="22"/>
        </w:rPr>
        <w:lastRenderedPageBreak/>
        <w:t>Accident investigation</w:t>
      </w:r>
      <w:r w:rsidRPr="0032709E">
        <w:rPr>
          <w:rFonts w:ascii="Arial" w:hAnsi="Arial" w:cs="Arial"/>
          <w:sz w:val="22"/>
          <w:szCs w:val="22"/>
        </w:rPr>
        <w:t xml:space="preserve"> – If an accident or fault occurs, an investigation should be started. The incident commander should notify relevant personnel. Any fire service equipment should be preserved for investigation should the equipment have failed. </w:t>
      </w:r>
    </w:p>
    <w:p w14:paraId="49ACEA9D" w14:textId="77777777" w:rsidR="001E0B4F" w:rsidRPr="0032709E" w:rsidRDefault="001E0B4F" w:rsidP="001E0B4F">
      <w:pPr>
        <w:rPr>
          <w:rFonts w:ascii="Arial" w:hAnsi="Arial" w:cs="Arial"/>
          <w:sz w:val="22"/>
          <w:szCs w:val="22"/>
        </w:rPr>
      </w:pPr>
    </w:p>
    <w:p w14:paraId="09B15F0E" w14:textId="77777777" w:rsidR="001E0B4F" w:rsidRPr="0032709E" w:rsidRDefault="001E0B4F" w:rsidP="001E0B4F">
      <w:pPr>
        <w:rPr>
          <w:rFonts w:ascii="Arial" w:hAnsi="Arial" w:cs="Arial"/>
          <w:sz w:val="22"/>
          <w:szCs w:val="22"/>
        </w:rPr>
      </w:pPr>
      <w:r w:rsidRPr="0032709E">
        <w:rPr>
          <w:rFonts w:ascii="Arial" w:hAnsi="Arial" w:cs="Arial"/>
          <w:b/>
          <w:sz w:val="22"/>
          <w:szCs w:val="22"/>
        </w:rPr>
        <w:t>Identification of key personnel</w:t>
      </w:r>
      <w:r w:rsidRPr="0032709E">
        <w:rPr>
          <w:rFonts w:ascii="Arial" w:hAnsi="Arial" w:cs="Arial"/>
          <w:sz w:val="22"/>
          <w:szCs w:val="22"/>
        </w:rPr>
        <w:t xml:space="preserve"> – The names and location of witnesses should be obtained and recorded for interviews. It may be necessary or appropriate to start interviewing during an incident.</w:t>
      </w:r>
    </w:p>
    <w:p w14:paraId="749863A4" w14:textId="77777777" w:rsidR="001E0B4F" w:rsidRPr="0032709E" w:rsidRDefault="001E0B4F" w:rsidP="001E0B4F">
      <w:pPr>
        <w:rPr>
          <w:rFonts w:ascii="Arial" w:hAnsi="Arial" w:cs="Arial"/>
          <w:sz w:val="22"/>
          <w:szCs w:val="22"/>
        </w:rPr>
      </w:pPr>
    </w:p>
    <w:p w14:paraId="15337654" w14:textId="77777777" w:rsidR="001E0B4F" w:rsidRPr="0032709E" w:rsidRDefault="001E0B4F" w:rsidP="001E0B4F">
      <w:pPr>
        <w:rPr>
          <w:rFonts w:ascii="Arial" w:hAnsi="Arial" w:cs="Arial"/>
          <w:sz w:val="22"/>
          <w:szCs w:val="22"/>
        </w:rPr>
      </w:pPr>
    </w:p>
    <w:p w14:paraId="724F2FC8" w14:textId="77777777" w:rsidR="001E0B4F" w:rsidRPr="0032709E" w:rsidRDefault="001E0B4F" w:rsidP="001E0B4F">
      <w:pPr>
        <w:rPr>
          <w:rFonts w:ascii="Arial" w:hAnsi="Arial" w:cs="Arial"/>
          <w:sz w:val="22"/>
          <w:szCs w:val="22"/>
        </w:rPr>
      </w:pPr>
    </w:p>
    <w:p w14:paraId="62E8FF7E" w14:textId="77777777" w:rsidR="001E0B4F" w:rsidRPr="0032709E" w:rsidRDefault="001E0B4F" w:rsidP="001E0B4F">
      <w:pPr>
        <w:rPr>
          <w:rFonts w:ascii="Arial" w:hAnsi="Arial" w:cs="Arial"/>
          <w:sz w:val="22"/>
          <w:szCs w:val="22"/>
        </w:rPr>
      </w:pPr>
    </w:p>
    <w:p w14:paraId="1F9E7E16" w14:textId="77777777" w:rsidR="001E0B4F" w:rsidRPr="0032709E" w:rsidRDefault="001E0B4F" w:rsidP="001E0B4F">
      <w:pPr>
        <w:rPr>
          <w:rFonts w:ascii="Arial" w:hAnsi="Arial" w:cs="Arial"/>
          <w:b/>
          <w:sz w:val="22"/>
          <w:szCs w:val="22"/>
          <w:u w:val="single"/>
        </w:rPr>
      </w:pPr>
      <w:r w:rsidRPr="0032709E">
        <w:rPr>
          <w:rFonts w:ascii="Arial" w:hAnsi="Arial" w:cs="Arial"/>
          <w:b/>
          <w:sz w:val="22"/>
          <w:szCs w:val="22"/>
          <w:u w:val="single"/>
        </w:rPr>
        <w:t>CORDONS</w:t>
      </w:r>
    </w:p>
    <w:p w14:paraId="1E57C864" w14:textId="77777777" w:rsidR="001E0B4F" w:rsidRPr="0032709E" w:rsidRDefault="001E0B4F" w:rsidP="001E0B4F">
      <w:pPr>
        <w:rPr>
          <w:rFonts w:ascii="Arial" w:hAnsi="Arial" w:cs="Arial"/>
          <w:sz w:val="22"/>
          <w:szCs w:val="22"/>
        </w:rPr>
      </w:pPr>
    </w:p>
    <w:p w14:paraId="28AF7939" w14:textId="77777777" w:rsidR="001E0B4F" w:rsidRPr="0032709E" w:rsidRDefault="001E0B4F" w:rsidP="001E0B4F">
      <w:pPr>
        <w:rPr>
          <w:rFonts w:ascii="Arial" w:hAnsi="Arial" w:cs="Arial"/>
          <w:sz w:val="22"/>
          <w:szCs w:val="22"/>
        </w:rPr>
      </w:pPr>
      <w:r w:rsidRPr="0032709E">
        <w:rPr>
          <w:rFonts w:ascii="Arial" w:hAnsi="Arial" w:cs="Arial"/>
          <w:sz w:val="22"/>
          <w:szCs w:val="22"/>
        </w:rPr>
        <w:t>The incident commander must consider the safety of firefighters, members of other agencies and the public. Cordons are an effective way of controlling resources and maintaining safety.</w:t>
      </w:r>
    </w:p>
    <w:p w14:paraId="6ECA51D3" w14:textId="77777777" w:rsidR="001E0B4F" w:rsidRPr="0032709E" w:rsidRDefault="001E0B4F" w:rsidP="001E0B4F">
      <w:pPr>
        <w:rPr>
          <w:rFonts w:ascii="Arial" w:hAnsi="Arial" w:cs="Arial"/>
          <w:sz w:val="22"/>
          <w:szCs w:val="22"/>
        </w:rPr>
      </w:pPr>
    </w:p>
    <w:p w14:paraId="62B20EDA" w14:textId="77777777" w:rsidR="001E0B4F" w:rsidRPr="0032709E" w:rsidRDefault="001E0B4F" w:rsidP="001E0B4F">
      <w:pPr>
        <w:rPr>
          <w:rFonts w:ascii="Arial" w:hAnsi="Arial" w:cs="Arial"/>
          <w:sz w:val="22"/>
          <w:szCs w:val="22"/>
        </w:rPr>
      </w:pPr>
      <w:r w:rsidRPr="0032709E">
        <w:rPr>
          <w:rFonts w:ascii="Arial" w:hAnsi="Arial" w:cs="Arial"/>
          <w:sz w:val="22"/>
          <w:szCs w:val="22"/>
        </w:rPr>
        <w:t>After the initial cordon has been established to secure the scene, normally by the police, the incident is usually divided into two distinct areas;</w:t>
      </w:r>
    </w:p>
    <w:p w14:paraId="63F09D21" w14:textId="77777777" w:rsidR="001E0B4F" w:rsidRPr="0032709E" w:rsidRDefault="001E0B4F" w:rsidP="001E0B4F">
      <w:pPr>
        <w:rPr>
          <w:rFonts w:ascii="Arial" w:hAnsi="Arial" w:cs="Arial"/>
          <w:sz w:val="22"/>
          <w:szCs w:val="22"/>
        </w:rPr>
      </w:pPr>
    </w:p>
    <w:p w14:paraId="20C8F653" w14:textId="77777777" w:rsidR="001E0B4F" w:rsidRPr="0032709E" w:rsidRDefault="001E0B4F" w:rsidP="001E0B4F">
      <w:pPr>
        <w:rPr>
          <w:rFonts w:ascii="Arial" w:hAnsi="Arial" w:cs="Arial"/>
          <w:sz w:val="22"/>
          <w:szCs w:val="22"/>
        </w:rPr>
      </w:pPr>
      <w:r w:rsidRPr="0032709E">
        <w:rPr>
          <w:rFonts w:ascii="Arial" w:hAnsi="Arial" w:cs="Arial"/>
          <w:sz w:val="22"/>
          <w:szCs w:val="22"/>
        </w:rPr>
        <w:t>INNER CORDON</w:t>
      </w:r>
    </w:p>
    <w:p w14:paraId="589E80E1" w14:textId="77777777" w:rsidR="001E0B4F" w:rsidRPr="0032709E" w:rsidRDefault="001E0B4F" w:rsidP="001E0B4F">
      <w:pPr>
        <w:rPr>
          <w:rFonts w:ascii="Arial" w:hAnsi="Arial" w:cs="Arial"/>
          <w:sz w:val="22"/>
          <w:szCs w:val="22"/>
        </w:rPr>
      </w:pPr>
      <w:r w:rsidRPr="0032709E">
        <w:rPr>
          <w:rFonts w:ascii="Arial" w:hAnsi="Arial" w:cs="Arial"/>
          <w:sz w:val="22"/>
          <w:szCs w:val="22"/>
        </w:rPr>
        <w:t>OUTER CRDON</w:t>
      </w:r>
    </w:p>
    <w:p w14:paraId="53C31074" w14:textId="77777777" w:rsidR="001E0B4F" w:rsidRPr="0032709E" w:rsidRDefault="001E0B4F" w:rsidP="001E0B4F">
      <w:pPr>
        <w:rPr>
          <w:rFonts w:ascii="Arial" w:hAnsi="Arial" w:cs="Arial"/>
          <w:sz w:val="22"/>
          <w:szCs w:val="22"/>
        </w:rPr>
      </w:pPr>
    </w:p>
    <w:p w14:paraId="7D5B0E60" w14:textId="77777777" w:rsidR="001E0B4F" w:rsidRPr="0032709E" w:rsidRDefault="001E0B4F" w:rsidP="001E0B4F">
      <w:pPr>
        <w:rPr>
          <w:rFonts w:ascii="Arial" w:hAnsi="Arial" w:cs="Arial"/>
          <w:sz w:val="22"/>
          <w:szCs w:val="22"/>
        </w:rPr>
      </w:pPr>
      <w:r w:rsidRPr="0032709E">
        <w:rPr>
          <w:rFonts w:ascii="Arial" w:hAnsi="Arial" w:cs="Arial"/>
          <w:sz w:val="22"/>
          <w:szCs w:val="22"/>
        </w:rPr>
        <w:t>The inner cordon controls access to the immediate scene of operations. The inner cordon denotes the hazard area.</w:t>
      </w:r>
    </w:p>
    <w:p w14:paraId="294369B8" w14:textId="77777777" w:rsidR="001E0B4F" w:rsidRPr="0032709E" w:rsidRDefault="001E0B4F" w:rsidP="001E0B4F">
      <w:pPr>
        <w:rPr>
          <w:rFonts w:ascii="Arial" w:hAnsi="Arial" w:cs="Arial"/>
          <w:sz w:val="22"/>
          <w:szCs w:val="22"/>
        </w:rPr>
      </w:pPr>
    </w:p>
    <w:p w14:paraId="1A3B809A" w14:textId="77777777" w:rsidR="001E0B4F" w:rsidRPr="0032709E" w:rsidRDefault="001E0B4F" w:rsidP="001E0B4F">
      <w:pPr>
        <w:rPr>
          <w:rFonts w:ascii="Arial" w:hAnsi="Arial" w:cs="Arial"/>
          <w:sz w:val="22"/>
          <w:szCs w:val="22"/>
        </w:rPr>
      </w:pPr>
      <w:r w:rsidRPr="0032709E">
        <w:rPr>
          <w:rFonts w:ascii="Arial" w:hAnsi="Arial" w:cs="Arial"/>
          <w:sz w:val="22"/>
          <w:szCs w:val="22"/>
        </w:rPr>
        <w:t>The outer cordon limits access to an area being used by the emergency services and their relevant agencies. The police wi</w:t>
      </w:r>
      <w:r w:rsidR="00E97C75" w:rsidRPr="0032709E">
        <w:rPr>
          <w:rFonts w:ascii="Arial" w:hAnsi="Arial" w:cs="Arial"/>
          <w:sz w:val="22"/>
          <w:szCs w:val="22"/>
        </w:rPr>
        <w:t>ll usually control outer cordons, and may also use traffic cordons. The police will identify safe routes into and out of the cordon for emergency vehicles and other agencies.</w:t>
      </w:r>
    </w:p>
    <w:p w14:paraId="6581681A" w14:textId="77777777" w:rsidR="003E3AA2" w:rsidRPr="0032709E" w:rsidRDefault="003E3AA2" w:rsidP="003E3AA2">
      <w:pPr>
        <w:pStyle w:val="Heading2"/>
        <w:rPr>
          <w:sz w:val="22"/>
          <w:szCs w:val="22"/>
        </w:rPr>
      </w:pPr>
    </w:p>
    <w:p w14:paraId="3083A209" w14:textId="77777777" w:rsidR="003E3AA2" w:rsidRPr="0032709E" w:rsidRDefault="003E3AA2" w:rsidP="003E3AA2">
      <w:pPr>
        <w:pStyle w:val="Heading2"/>
        <w:rPr>
          <w:sz w:val="22"/>
          <w:szCs w:val="22"/>
        </w:rPr>
      </w:pPr>
    </w:p>
    <w:p w14:paraId="44EBFF06" w14:textId="77777777" w:rsidR="003E3AA2" w:rsidRPr="0032709E" w:rsidRDefault="003E3AA2" w:rsidP="003E3AA2">
      <w:pPr>
        <w:pStyle w:val="Heading2"/>
        <w:rPr>
          <w:sz w:val="22"/>
          <w:szCs w:val="22"/>
        </w:rPr>
      </w:pPr>
    </w:p>
    <w:p w14:paraId="2CA35529" w14:textId="77777777" w:rsidR="003E3AA2" w:rsidRPr="0032709E" w:rsidRDefault="003E3AA2" w:rsidP="003E3AA2">
      <w:pPr>
        <w:pStyle w:val="Heading2"/>
        <w:rPr>
          <w:sz w:val="22"/>
          <w:szCs w:val="22"/>
        </w:rPr>
      </w:pPr>
    </w:p>
    <w:p w14:paraId="1106C06B" w14:textId="77777777" w:rsidR="003E3AA2" w:rsidRPr="0032709E" w:rsidRDefault="003E3AA2" w:rsidP="003E3AA2">
      <w:pPr>
        <w:pStyle w:val="Heading2"/>
        <w:rPr>
          <w:sz w:val="22"/>
          <w:szCs w:val="22"/>
        </w:rPr>
      </w:pPr>
    </w:p>
    <w:p w14:paraId="4B107707" w14:textId="77777777" w:rsidR="003E3AA2" w:rsidRPr="0032709E" w:rsidRDefault="003E3AA2" w:rsidP="003E3AA2">
      <w:pPr>
        <w:pStyle w:val="Heading2"/>
        <w:rPr>
          <w:sz w:val="22"/>
          <w:szCs w:val="22"/>
        </w:rPr>
      </w:pPr>
    </w:p>
    <w:p w14:paraId="51B31D2F" w14:textId="77777777" w:rsidR="003E3AA2" w:rsidRPr="0032709E" w:rsidRDefault="003E3AA2" w:rsidP="003E3AA2">
      <w:pPr>
        <w:pStyle w:val="Heading2"/>
        <w:rPr>
          <w:sz w:val="22"/>
          <w:szCs w:val="22"/>
        </w:rPr>
      </w:pPr>
    </w:p>
    <w:p w14:paraId="5F738584" w14:textId="77777777" w:rsidR="003E3AA2" w:rsidRPr="0032709E" w:rsidRDefault="003E3AA2" w:rsidP="003E3AA2">
      <w:pPr>
        <w:pStyle w:val="Heading2"/>
        <w:rPr>
          <w:sz w:val="22"/>
          <w:szCs w:val="22"/>
        </w:rPr>
      </w:pPr>
    </w:p>
    <w:p w14:paraId="6DD5F2F1" w14:textId="77777777" w:rsidR="003E3AA2" w:rsidRPr="0032709E" w:rsidRDefault="003E3AA2" w:rsidP="003E3AA2">
      <w:pPr>
        <w:pStyle w:val="Heading2"/>
        <w:rPr>
          <w:sz w:val="22"/>
          <w:szCs w:val="22"/>
        </w:rPr>
      </w:pPr>
    </w:p>
    <w:p w14:paraId="43D5E729" w14:textId="77777777" w:rsidR="003E3AA2" w:rsidRPr="0032709E" w:rsidRDefault="003E3AA2" w:rsidP="003E3AA2">
      <w:pPr>
        <w:pStyle w:val="Heading2"/>
        <w:rPr>
          <w:sz w:val="22"/>
          <w:szCs w:val="22"/>
        </w:rPr>
      </w:pPr>
    </w:p>
    <w:p w14:paraId="0011E10C" w14:textId="77777777" w:rsidR="003E3AA2" w:rsidRPr="0032709E" w:rsidRDefault="003E3AA2" w:rsidP="003E3AA2">
      <w:pPr>
        <w:pStyle w:val="Heading2"/>
        <w:rPr>
          <w:sz w:val="22"/>
          <w:szCs w:val="22"/>
        </w:rPr>
      </w:pPr>
    </w:p>
    <w:p w14:paraId="48F331F8" w14:textId="77777777" w:rsidR="003E3AA2" w:rsidRPr="0032709E" w:rsidRDefault="003E3AA2" w:rsidP="003E3AA2">
      <w:pPr>
        <w:pStyle w:val="Heading2"/>
        <w:rPr>
          <w:sz w:val="22"/>
          <w:szCs w:val="22"/>
        </w:rPr>
      </w:pPr>
    </w:p>
    <w:p w14:paraId="34D0E22B" w14:textId="77777777" w:rsidR="003E3AA2" w:rsidRPr="0032709E" w:rsidRDefault="003E3AA2" w:rsidP="003E3AA2">
      <w:pPr>
        <w:pStyle w:val="Heading2"/>
        <w:rPr>
          <w:sz w:val="22"/>
          <w:szCs w:val="22"/>
        </w:rPr>
      </w:pPr>
    </w:p>
    <w:p w14:paraId="4C816263" w14:textId="77777777" w:rsidR="003E3AA2" w:rsidRPr="0032709E" w:rsidRDefault="003E3AA2" w:rsidP="003E3AA2">
      <w:pPr>
        <w:pStyle w:val="Heading2"/>
        <w:rPr>
          <w:sz w:val="22"/>
          <w:szCs w:val="22"/>
        </w:rPr>
      </w:pPr>
    </w:p>
    <w:p w14:paraId="1AA856D8" w14:textId="77777777" w:rsidR="003E3AA2" w:rsidRPr="0032709E" w:rsidRDefault="003E3AA2" w:rsidP="003E3AA2">
      <w:pPr>
        <w:pStyle w:val="Heading2"/>
        <w:rPr>
          <w:sz w:val="22"/>
          <w:szCs w:val="22"/>
        </w:rPr>
      </w:pPr>
    </w:p>
    <w:p w14:paraId="47185F01" w14:textId="77777777" w:rsidR="003E3AA2" w:rsidRPr="0032709E" w:rsidRDefault="003E3AA2" w:rsidP="003E3AA2">
      <w:pPr>
        <w:pStyle w:val="Heading2"/>
        <w:rPr>
          <w:sz w:val="22"/>
          <w:szCs w:val="22"/>
        </w:rPr>
      </w:pPr>
    </w:p>
    <w:p w14:paraId="0D018E98" w14:textId="77777777" w:rsidR="003E3AA2" w:rsidRPr="0032709E" w:rsidRDefault="003E3AA2" w:rsidP="003E3AA2">
      <w:pPr>
        <w:pStyle w:val="Heading2"/>
        <w:rPr>
          <w:sz w:val="22"/>
          <w:szCs w:val="22"/>
        </w:rPr>
      </w:pPr>
    </w:p>
    <w:p w14:paraId="0FC81FE8" w14:textId="77777777" w:rsidR="003E3AA2" w:rsidRPr="0032709E" w:rsidRDefault="003E3AA2" w:rsidP="003E3AA2">
      <w:pPr>
        <w:pStyle w:val="Heading2"/>
        <w:rPr>
          <w:sz w:val="22"/>
          <w:szCs w:val="22"/>
        </w:rPr>
      </w:pPr>
    </w:p>
    <w:p w14:paraId="0B7CD416" w14:textId="77777777" w:rsidR="003E3AA2" w:rsidRPr="0032709E" w:rsidRDefault="003E3AA2" w:rsidP="003E3AA2">
      <w:pPr>
        <w:pStyle w:val="Heading2"/>
        <w:rPr>
          <w:sz w:val="22"/>
          <w:szCs w:val="22"/>
        </w:rPr>
      </w:pPr>
    </w:p>
    <w:p w14:paraId="4EE10A70" w14:textId="77777777" w:rsidR="003E3AA2" w:rsidRPr="0032709E" w:rsidRDefault="003E3AA2" w:rsidP="003E3AA2">
      <w:pPr>
        <w:pStyle w:val="Heading2"/>
        <w:rPr>
          <w:sz w:val="22"/>
          <w:szCs w:val="22"/>
        </w:rPr>
      </w:pPr>
    </w:p>
    <w:p w14:paraId="2A5A383D" w14:textId="77777777" w:rsidR="003E3AA2" w:rsidRPr="0032709E" w:rsidRDefault="003E3AA2" w:rsidP="003E3AA2">
      <w:pPr>
        <w:pStyle w:val="Heading2"/>
        <w:rPr>
          <w:sz w:val="22"/>
          <w:szCs w:val="22"/>
        </w:rPr>
      </w:pPr>
    </w:p>
    <w:p w14:paraId="622C55EC" w14:textId="77777777" w:rsidR="003E3AA2" w:rsidRPr="0032709E" w:rsidRDefault="003E3AA2" w:rsidP="003E3AA2">
      <w:pPr>
        <w:pStyle w:val="Heading2"/>
        <w:rPr>
          <w:sz w:val="22"/>
          <w:szCs w:val="22"/>
        </w:rPr>
      </w:pPr>
    </w:p>
    <w:p w14:paraId="59E92FCD" w14:textId="77777777" w:rsidR="003E3AA2" w:rsidRPr="0032709E" w:rsidRDefault="003E3AA2" w:rsidP="003E3AA2">
      <w:pPr>
        <w:pStyle w:val="Heading2"/>
        <w:rPr>
          <w:sz w:val="22"/>
          <w:szCs w:val="22"/>
        </w:rPr>
      </w:pPr>
    </w:p>
    <w:p w14:paraId="61DBA8FB" w14:textId="77777777" w:rsidR="003E3AA2" w:rsidRPr="0032709E" w:rsidRDefault="003E3AA2">
      <w:pPr>
        <w:rPr>
          <w:sz w:val="22"/>
          <w:szCs w:val="22"/>
        </w:rPr>
      </w:pPr>
    </w:p>
    <w:p w14:paraId="42EE9966" w14:textId="77777777" w:rsidR="003E3AA2" w:rsidRPr="0032709E" w:rsidRDefault="003E3AA2">
      <w:pPr>
        <w:rPr>
          <w:sz w:val="22"/>
          <w:szCs w:val="22"/>
        </w:rPr>
      </w:pPr>
    </w:p>
    <w:p w14:paraId="567FAD54" w14:textId="77777777" w:rsidR="003E3AA2" w:rsidRPr="0032709E" w:rsidRDefault="003E3AA2">
      <w:pPr>
        <w:rPr>
          <w:sz w:val="22"/>
          <w:szCs w:val="22"/>
        </w:rPr>
      </w:pPr>
    </w:p>
    <w:p w14:paraId="7B295018" w14:textId="77777777" w:rsidR="003E3AA2" w:rsidRPr="0032709E" w:rsidRDefault="003E3AA2">
      <w:pPr>
        <w:rPr>
          <w:sz w:val="22"/>
          <w:szCs w:val="22"/>
        </w:rPr>
      </w:pPr>
    </w:p>
    <w:tbl>
      <w:tblPr>
        <w:tblStyle w:val="TableGrid"/>
        <w:tblW w:w="0" w:type="auto"/>
        <w:tblLook w:val="01E0" w:firstRow="1" w:lastRow="1" w:firstColumn="1" w:lastColumn="1" w:noHBand="0" w:noVBand="0"/>
      </w:tblPr>
      <w:tblGrid>
        <w:gridCol w:w="9016"/>
      </w:tblGrid>
      <w:tr w:rsidR="003E3AA2" w:rsidRPr="0032709E" w14:paraId="4B0D8E7B" w14:textId="77777777" w:rsidTr="002E074D">
        <w:tc>
          <w:tcPr>
            <w:tcW w:w="9016" w:type="dxa"/>
            <w:shd w:val="clear" w:color="auto" w:fill="FF0000"/>
          </w:tcPr>
          <w:p w14:paraId="7AF2AE16" w14:textId="77777777" w:rsidR="003E3AA2" w:rsidRPr="0032709E" w:rsidRDefault="00E97C75" w:rsidP="001E0B4F">
            <w:pPr>
              <w:pStyle w:val="msolistparagraph0"/>
              <w:spacing w:before="120" w:after="120"/>
              <w:ind w:left="0"/>
              <w:jc w:val="center"/>
              <w:rPr>
                <w:rFonts w:ascii="Arial" w:hAnsi="Arial" w:cs="Arial"/>
                <w:b/>
                <w:bCs/>
                <w:color w:val="FFFFFF"/>
              </w:rPr>
            </w:pPr>
            <w:r w:rsidRPr="0032709E">
              <w:rPr>
                <w:rFonts w:ascii="Arial" w:hAnsi="Arial" w:cs="Arial"/>
                <w:b/>
                <w:bCs/>
                <w:color w:val="FFFFFF"/>
              </w:rPr>
              <w:t>SAFET</w:t>
            </w:r>
            <w:r w:rsidR="00364DDD">
              <w:rPr>
                <w:rFonts w:ascii="Arial" w:hAnsi="Arial" w:cs="Arial"/>
                <w:b/>
                <w:bCs/>
                <w:color w:val="FFFFFF"/>
              </w:rPr>
              <w:t>Y</w:t>
            </w:r>
            <w:r w:rsidRPr="0032709E">
              <w:rPr>
                <w:rFonts w:ascii="Arial" w:hAnsi="Arial" w:cs="Arial"/>
                <w:b/>
                <w:bCs/>
                <w:color w:val="FFFFFF"/>
              </w:rPr>
              <w:t xml:space="preserve"> MANAEMENT </w:t>
            </w:r>
          </w:p>
        </w:tc>
      </w:tr>
    </w:tbl>
    <w:p w14:paraId="621FF4B3" w14:textId="77777777" w:rsidR="003E3AA2" w:rsidRPr="0032709E" w:rsidRDefault="003E3AA2" w:rsidP="003E3AA2">
      <w:pPr>
        <w:rPr>
          <w:rFonts w:ascii="Arial" w:hAnsi="Arial"/>
          <w:sz w:val="22"/>
          <w:szCs w:val="22"/>
        </w:rPr>
      </w:pPr>
    </w:p>
    <w:p w14:paraId="7EFB6611" w14:textId="77777777" w:rsidR="00E97C75" w:rsidRPr="0032709E" w:rsidRDefault="00E97C75" w:rsidP="003E3AA2">
      <w:pPr>
        <w:rPr>
          <w:rFonts w:ascii="Arial" w:hAnsi="Arial"/>
          <w:b/>
          <w:sz w:val="22"/>
          <w:szCs w:val="22"/>
          <w:u w:val="single"/>
        </w:rPr>
      </w:pPr>
    </w:p>
    <w:p w14:paraId="0D87A1B9" w14:textId="77777777" w:rsidR="00E97C75" w:rsidRPr="0032709E" w:rsidRDefault="00E97C75" w:rsidP="003E3AA2">
      <w:pPr>
        <w:rPr>
          <w:rFonts w:ascii="Arial" w:hAnsi="Arial"/>
          <w:b/>
          <w:sz w:val="22"/>
          <w:szCs w:val="22"/>
          <w:u w:val="single"/>
        </w:rPr>
      </w:pPr>
      <w:r w:rsidRPr="0032709E">
        <w:rPr>
          <w:rFonts w:ascii="Arial" w:hAnsi="Arial"/>
          <w:b/>
          <w:sz w:val="22"/>
          <w:szCs w:val="22"/>
          <w:u w:val="single"/>
        </w:rPr>
        <w:t>THE FIREFIGHTER SAFETY MAXIM</w:t>
      </w:r>
    </w:p>
    <w:p w14:paraId="27540050" w14:textId="77777777" w:rsidR="00E97C75" w:rsidRPr="0032709E" w:rsidRDefault="00E97C75" w:rsidP="003E3AA2">
      <w:pPr>
        <w:rPr>
          <w:rFonts w:ascii="Arial" w:hAnsi="Arial"/>
          <w:sz w:val="22"/>
          <w:szCs w:val="22"/>
        </w:rPr>
      </w:pPr>
    </w:p>
    <w:p w14:paraId="5C9CC930" w14:textId="77777777" w:rsidR="00E97C75" w:rsidRPr="0032709E" w:rsidRDefault="00E97C75" w:rsidP="00E97C75">
      <w:pPr>
        <w:rPr>
          <w:rFonts w:ascii="Arial" w:hAnsi="Arial"/>
          <w:sz w:val="22"/>
          <w:szCs w:val="22"/>
        </w:rPr>
      </w:pPr>
      <w:r w:rsidRPr="0032709E">
        <w:rPr>
          <w:rFonts w:ascii="Arial" w:hAnsi="Arial"/>
          <w:sz w:val="22"/>
          <w:szCs w:val="22"/>
        </w:rPr>
        <w:t>There is a balance ensuring firefighter safety and carrying out the role of the fire and rescue service.</w:t>
      </w:r>
    </w:p>
    <w:p w14:paraId="05DF2543" w14:textId="77777777" w:rsidR="00E97C75" w:rsidRPr="0032709E" w:rsidRDefault="00E97C75" w:rsidP="00E97C75">
      <w:pPr>
        <w:rPr>
          <w:rFonts w:ascii="Arial" w:hAnsi="Arial"/>
          <w:sz w:val="22"/>
          <w:szCs w:val="22"/>
        </w:rPr>
      </w:pPr>
    </w:p>
    <w:p w14:paraId="5CA52141" w14:textId="77777777" w:rsidR="00E97C75" w:rsidRPr="0032709E" w:rsidRDefault="00E97C75" w:rsidP="00E97C75">
      <w:pPr>
        <w:rPr>
          <w:rFonts w:ascii="Arial" w:hAnsi="Arial"/>
          <w:sz w:val="22"/>
          <w:szCs w:val="22"/>
        </w:rPr>
      </w:pPr>
      <w:r w:rsidRPr="0032709E">
        <w:rPr>
          <w:rFonts w:ascii="Arial" w:hAnsi="Arial"/>
          <w:sz w:val="22"/>
          <w:szCs w:val="22"/>
        </w:rPr>
        <w:t>This is known as the Firefighter Safety Maxim and is as follows;</w:t>
      </w:r>
    </w:p>
    <w:p w14:paraId="45F99101" w14:textId="77777777" w:rsidR="00E97C75" w:rsidRPr="0032709E" w:rsidRDefault="00E97C75" w:rsidP="00E97C75">
      <w:pPr>
        <w:rPr>
          <w:rFonts w:ascii="Arial" w:hAnsi="Arial"/>
          <w:sz w:val="22"/>
          <w:szCs w:val="22"/>
        </w:rPr>
      </w:pPr>
    </w:p>
    <w:p w14:paraId="123CBDC4" w14:textId="77777777" w:rsidR="00E97C75" w:rsidRPr="0032709E" w:rsidRDefault="00E97C75" w:rsidP="00E97C75">
      <w:pPr>
        <w:rPr>
          <w:rFonts w:ascii="Arial" w:hAnsi="Arial"/>
          <w:b/>
          <w:sz w:val="22"/>
          <w:szCs w:val="22"/>
        </w:rPr>
      </w:pPr>
      <w:r w:rsidRPr="0032709E">
        <w:rPr>
          <w:rFonts w:ascii="Arial" w:hAnsi="Arial"/>
          <w:b/>
          <w:sz w:val="22"/>
          <w:szCs w:val="22"/>
        </w:rPr>
        <w:t>“At every incident the greater the potential benefit of fire and rescue actions, the greater the risk that is accepted by commanders and firefighters. Activities that present a high risk to safety are limited to those that have the potential to save life or prevent rapid and significant escalation of the incident.”</w:t>
      </w:r>
    </w:p>
    <w:p w14:paraId="3F48B8FB" w14:textId="77777777" w:rsidR="00E97C75" w:rsidRPr="0032709E" w:rsidRDefault="00E97C75" w:rsidP="003E3AA2">
      <w:pPr>
        <w:rPr>
          <w:rFonts w:ascii="Arial" w:hAnsi="Arial"/>
          <w:sz w:val="22"/>
          <w:szCs w:val="22"/>
        </w:rPr>
      </w:pPr>
    </w:p>
    <w:p w14:paraId="63ED5889" w14:textId="77777777" w:rsidR="00E97C75" w:rsidRPr="0032709E" w:rsidRDefault="00E97C75" w:rsidP="003E3AA2">
      <w:pPr>
        <w:rPr>
          <w:rFonts w:ascii="Arial" w:hAnsi="Arial"/>
          <w:sz w:val="22"/>
          <w:szCs w:val="22"/>
        </w:rPr>
      </w:pPr>
      <w:r w:rsidRPr="0032709E">
        <w:rPr>
          <w:rFonts w:ascii="Arial" w:hAnsi="Arial"/>
          <w:sz w:val="22"/>
          <w:szCs w:val="22"/>
        </w:rPr>
        <w:t>Operational personnel can remain as safe as possible if incident commanders:</w:t>
      </w:r>
    </w:p>
    <w:p w14:paraId="236A7A6E" w14:textId="77777777" w:rsidR="00E97C75" w:rsidRPr="0032709E" w:rsidRDefault="00E97C75" w:rsidP="003E3AA2">
      <w:pPr>
        <w:rPr>
          <w:rFonts w:ascii="Arial" w:hAnsi="Arial"/>
          <w:sz w:val="22"/>
          <w:szCs w:val="22"/>
        </w:rPr>
      </w:pPr>
    </w:p>
    <w:p w14:paraId="46E78EB3" w14:textId="77777777" w:rsidR="00E97C75" w:rsidRPr="0032709E" w:rsidRDefault="00E97C75" w:rsidP="00E97C75">
      <w:pPr>
        <w:pStyle w:val="ListParagraph"/>
        <w:numPr>
          <w:ilvl w:val="0"/>
          <w:numId w:val="25"/>
        </w:numPr>
        <w:rPr>
          <w:rFonts w:ascii="Arial" w:hAnsi="Arial"/>
          <w:sz w:val="22"/>
          <w:szCs w:val="22"/>
        </w:rPr>
      </w:pPr>
      <w:r w:rsidRPr="0032709E">
        <w:rPr>
          <w:rFonts w:ascii="Arial" w:hAnsi="Arial"/>
          <w:sz w:val="22"/>
          <w:szCs w:val="22"/>
        </w:rPr>
        <w:t>Identify hazards and risks</w:t>
      </w:r>
    </w:p>
    <w:p w14:paraId="3C5A4078" w14:textId="77777777" w:rsidR="00E97C75" w:rsidRPr="0032709E" w:rsidRDefault="00E97C75" w:rsidP="00E97C75">
      <w:pPr>
        <w:pStyle w:val="ListParagraph"/>
        <w:numPr>
          <w:ilvl w:val="0"/>
          <w:numId w:val="25"/>
        </w:numPr>
        <w:rPr>
          <w:rFonts w:ascii="Arial" w:hAnsi="Arial"/>
          <w:sz w:val="22"/>
          <w:szCs w:val="22"/>
        </w:rPr>
      </w:pPr>
      <w:r w:rsidRPr="0032709E">
        <w:rPr>
          <w:rFonts w:ascii="Arial" w:hAnsi="Arial"/>
          <w:sz w:val="22"/>
          <w:szCs w:val="22"/>
        </w:rPr>
        <w:t>Communicate the identified hazards and risks</w:t>
      </w:r>
    </w:p>
    <w:p w14:paraId="6D681475" w14:textId="77777777" w:rsidR="00E97C75" w:rsidRPr="0032709E" w:rsidRDefault="00E97C75" w:rsidP="00E97C75">
      <w:pPr>
        <w:pStyle w:val="ListParagraph"/>
        <w:numPr>
          <w:ilvl w:val="0"/>
          <w:numId w:val="25"/>
        </w:numPr>
        <w:rPr>
          <w:rFonts w:ascii="Arial" w:hAnsi="Arial"/>
          <w:sz w:val="22"/>
          <w:szCs w:val="22"/>
        </w:rPr>
      </w:pPr>
      <w:r w:rsidRPr="0032709E">
        <w:rPr>
          <w:rFonts w:ascii="Arial" w:hAnsi="Arial"/>
          <w:sz w:val="22"/>
          <w:szCs w:val="22"/>
        </w:rPr>
        <w:t>Adopt appropriate risk control measures</w:t>
      </w:r>
    </w:p>
    <w:p w14:paraId="4CE5B6AD" w14:textId="77777777" w:rsidR="00E97C75" w:rsidRPr="0032709E" w:rsidRDefault="00E97C75" w:rsidP="00E97C75">
      <w:pPr>
        <w:pStyle w:val="ListParagraph"/>
        <w:numPr>
          <w:ilvl w:val="0"/>
          <w:numId w:val="25"/>
        </w:numPr>
        <w:rPr>
          <w:rFonts w:ascii="Arial" w:hAnsi="Arial"/>
          <w:sz w:val="22"/>
          <w:szCs w:val="22"/>
        </w:rPr>
      </w:pPr>
      <w:r w:rsidRPr="0032709E">
        <w:rPr>
          <w:rFonts w:ascii="Arial" w:hAnsi="Arial"/>
          <w:sz w:val="22"/>
          <w:szCs w:val="22"/>
        </w:rPr>
        <w:t>Ensure people are using safe systems of work</w:t>
      </w:r>
    </w:p>
    <w:p w14:paraId="239DF386" w14:textId="77777777" w:rsidR="00E97C75" w:rsidRPr="0032709E" w:rsidRDefault="00E97C75" w:rsidP="003E3AA2">
      <w:pPr>
        <w:rPr>
          <w:rFonts w:ascii="Arial" w:hAnsi="Arial"/>
          <w:sz w:val="22"/>
          <w:szCs w:val="22"/>
        </w:rPr>
      </w:pPr>
    </w:p>
    <w:p w14:paraId="7D942C00" w14:textId="77777777" w:rsidR="00E97C75" w:rsidRPr="0032709E" w:rsidRDefault="00E97C75" w:rsidP="003E3AA2">
      <w:pPr>
        <w:rPr>
          <w:rFonts w:ascii="Arial" w:hAnsi="Arial"/>
          <w:sz w:val="22"/>
          <w:szCs w:val="22"/>
        </w:rPr>
      </w:pPr>
    </w:p>
    <w:p w14:paraId="3868F16A" w14:textId="77777777" w:rsidR="00E97C75" w:rsidRPr="0032709E" w:rsidRDefault="00E97C75" w:rsidP="003E3AA2">
      <w:pPr>
        <w:rPr>
          <w:rFonts w:ascii="Arial" w:hAnsi="Arial"/>
          <w:b/>
          <w:sz w:val="22"/>
          <w:szCs w:val="22"/>
          <w:u w:val="single"/>
        </w:rPr>
      </w:pPr>
      <w:r w:rsidRPr="0032709E">
        <w:rPr>
          <w:rFonts w:ascii="Arial" w:hAnsi="Arial"/>
          <w:b/>
          <w:sz w:val="22"/>
          <w:szCs w:val="22"/>
          <w:u w:val="single"/>
        </w:rPr>
        <w:t>RISK CONCEPTS</w:t>
      </w:r>
    </w:p>
    <w:p w14:paraId="2D023B43" w14:textId="77777777" w:rsidR="00E97C75" w:rsidRPr="0032709E" w:rsidRDefault="00E97C75" w:rsidP="003E3AA2">
      <w:pPr>
        <w:rPr>
          <w:rFonts w:ascii="Arial" w:hAnsi="Arial"/>
          <w:sz w:val="22"/>
          <w:szCs w:val="22"/>
        </w:rPr>
      </w:pPr>
    </w:p>
    <w:p w14:paraId="49A84551" w14:textId="77777777" w:rsidR="00E97C75" w:rsidRPr="0032709E" w:rsidRDefault="00E97C75" w:rsidP="00E97C75">
      <w:pPr>
        <w:rPr>
          <w:rFonts w:ascii="Arial" w:hAnsi="Arial"/>
          <w:sz w:val="22"/>
          <w:szCs w:val="22"/>
        </w:rPr>
      </w:pPr>
      <w:r w:rsidRPr="0032709E">
        <w:rPr>
          <w:rFonts w:ascii="Arial" w:hAnsi="Arial"/>
          <w:sz w:val="22"/>
          <w:szCs w:val="22"/>
        </w:rPr>
        <w:t>To perform an effective risk assessment, incident commanders should understand the definitions of Hazards, Risks and Control measures.</w:t>
      </w:r>
    </w:p>
    <w:p w14:paraId="5778154F" w14:textId="77777777" w:rsidR="00E97C75" w:rsidRPr="0032709E" w:rsidRDefault="00E97C75" w:rsidP="00E97C75">
      <w:pPr>
        <w:rPr>
          <w:rFonts w:ascii="Arial" w:hAnsi="Arial"/>
          <w:sz w:val="22"/>
          <w:szCs w:val="22"/>
        </w:rPr>
      </w:pPr>
    </w:p>
    <w:p w14:paraId="34D64C38" w14:textId="77777777" w:rsidR="00E97C75" w:rsidRPr="0032709E" w:rsidRDefault="00E97C75" w:rsidP="00E97C75">
      <w:pPr>
        <w:rPr>
          <w:rFonts w:ascii="Arial" w:hAnsi="Arial"/>
          <w:sz w:val="22"/>
          <w:szCs w:val="22"/>
        </w:rPr>
      </w:pPr>
      <w:r w:rsidRPr="0032709E">
        <w:rPr>
          <w:rFonts w:ascii="Arial" w:hAnsi="Arial"/>
          <w:b/>
          <w:sz w:val="22"/>
          <w:szCs w:val="22"/>
        </w:rPr>
        <w:t>HAZARD</w:t>
      </w:r>
      <w:r w:rsidRPr="0032709E">
        <w:rPr>
          <w:rFonts w:ascii="Arial" w:hAnsi="Arial"/>
          <w:sz w:val="22"/>
          <w:szCs w:val="22"/>
        </w:rPr>
        <w:t xml:space="preserve"> – An event or situation with the potential to cause death or physical / psychological harm, damage / loss to property and / or disruption to the environment and / or economic, social and political structures.</w:t>
      </w:r>
    </w:p>
    <w:p w14:paraId="1C36D5FD" w14:textId="77777777" w:rsidR="00E97C75" w:rsidRPr="0032709E" w:rsidRDefault="00E97C75" w:rsidP="00E97C75">
      <w:pPr>
        <w:rPr>
          <w:rFonts w:ascii="Arial" w:hAnsi="Arial"/>
          <w:sz w:val="22"/>
          <w:szCs w:val="22"/>
        </w:rPr>
      </w:pPr>
    </w:p>
    <w:p w14:paraId="7EBC15FC" w14:textId="77777777" w:rsidR="00E97C75" w:rsidRPr="0032709E" w:rsidRDefault="00E97C75" w:rsidP="00E97C75">
      <w:pPr>
        <w:rPr>
          <w:rFonts w:ascii="Arial" w:hAnsi="Arial"/>
          <w:sz w:val="22"/>
          <w:szCs w:val="22"/>
        </w:rPr>
      </w:pPr>
      <w:r w:rsidRPr="0032709E">
        <w:rPr>
          <w:rFonts w:ascii="Arial" w:hAnsi="Arial"/>
          <w:b/>
          <w:sz w:val="22"/>
          <w:szCs w:val="22"/>
        </w:rPr>
        <w:t>RISK</w:t>
      </w:r>
      <w:r w:rsidRPr="0032709E">
        <w:rPr>
          <w:rFonts w:ascii="Arial" w:hAnsi="Arial"/>
          <w:sz w:val="22"/>
          <w:szCs w:val="22"/>
        </w:rPr>
        <w:t xml:space="preserve"> – The measure of significance of a potential harm in terms of its assessed likelihood and impact.</w:t>
      </w:r>
    </w:p>
    <w:p w14:paraId="10A464E7" w14:textId="77777777" w:rsidR="00E97C75" w:rsidRPr="0032709E" w:rsidRDefault="00E97C75" w:rsidP="00E97C75">
      <w:pPr>
        <w:rPr>
          <w:rFonts w:ascii="Arial" w:hAnsi="Arial"/>
          <w:sz w:val="22"/>
          <w:szCs w:val="22"/>
        </w:rPr>
      </w:pPr>
    </w:p>
    <w:p w14:paraId="0DBFAB3E" w14:textId="77777777" w:rsidR="00E97C75" w:rsidRPr="0032709E" w:rsidRDefault="00E97C75" w:rsidP="00E97C75">
      <w:pPr>
        <w:rPr>
          <w:rFonts w:ascii="Arial" w:hAnsi="Arial"/>
          <w:sz w:val="22"/>
          <w:szCs w:val="22"/>
        </w:rPr>
      </w:pPr>
      <w:r w:rsidRPr="0032709E">
        <w:rPr>
          <w:rFonts w:ascii="Arial" w:hAnsi="Arial"/>
          <w:b/>
          <w:sz w:val="22"/>
          <w:szCs w:val="22"/>
        </w:rPr>
        <w:t>CONTROL MEASURES</w:t>
      </w:r>
      <w:r w:rsidRPr="0032709E">
        <w:rPr>
          <w:rFonts w:ascii="Arial" w:hAnsi="Arial"/>
          <w:sz w:val="22"/>
          <w:szCs w:val="22"/>
        </w:rPr>
        <w:t xml:space="preserve"> – These are measures to reduce the likelihood of exposure to a hazard from a given risk, and / or mitigate the impacts of that exposure.</w:t>
      </w:r>
    </w:p>
    <w:p w14:paraId="0D191B47" w14:textId="77777777" w:rsidR="00E97C75" w:rsidRPr="0032709E" w:rsidRDefault="00E97C75" w:rsidP="00E97C75">
      <w:pPr>
        <w:rPr>
          <w:rFonts w:ascii="Arial" w:hAnsi="Arial"/>
          <w:sz w:val="22"/>
          <w:szCs w:val="22"/>
        </w:rPr>
      </w:pPr>
    </w:p>
    <w:p w14:paraId="17383DA6" w14:textId="77777777" w:rsidR="00E97C75" w:rsidRDefault="00E97C75" w:rsidP="00E97C75">
      <w:pPr>
        <w:rPr>
          <w:rFonts w:ascii="Arial" w:hAnsi="Arial"/>
          <w:b/>
          <w:color w:val="FF0000"/>
          <w:sz w:val="22"/>
          <w:szCs w:val="22"/>
        </w:rPr>
      </w:pPr>
      <w:r w:rsidRPr="0032709E">
        <w:rPr>
          <w:rFonts w:ascii="Arial" w:hAnsi="Arial"/>
          <w:sz w:val="22"/>
          <w:szCs w:val="22"/>
        </w:rPr>
        <w:t xml:space="preserve">A tool to help do a </w:t>
      </w:r>
      <w:r w:rsidRPr="00386E79">
        <w:rPr>
          <w:rFonts w:ascii="Arial" w:hAnsi="Arial"/>
          <w:b/>
          <w:color w:val="FF0000"/>
          <w:sz w:val="22"/>
          <w:szCs w:val="22"/>
        </w:rPr>
        <w:t>DRA</w:t>
      </w:r>
      <w:r w:rsidRPr="0032709E">
        <w:rPr>
          <w:rFonts w:ascii="Arial" w:hAnsi="Arial"/>
          <w:sz w:val="22"/>
          <w:szCs w:val="22"/>
        </w:rPr>
        <w:t xml:space="preserve"> is to use </w:t>
      </w:r>
      <w:r w:rsidRPr="00386E79">
        <w:rPr>
          <w:rFonts w:ascii="Arial" w:hAnsi="Arial"/>
          <w:b/>
          <w:color w:val="FF0000"/>
          <w:sz w:val="22"/>
          <w:szCs w:val="22"/>
        </w:rPr>
        <w:t>E.R.I.C.</w:t>
      </w:r>
    </w:p>
    <w:p w14:paraId="63A1CE63" w14:textId="77777777" w:rsidR="00386E79" w:rsidRPr="0032709E" w:rsidRDefault="00386E79" w:rsidP="00E97C75">
      <w:pPr>
        <w:rPr>
          <w:rFonts w:ascii="Arial" w:hAnsi="Arial"/>
          <w:sz w:val="22"/>
          <w:szCs w:val="22"/>
        </w:rPr>
      </w:pPr>
    </w:p>
    <w:p w14:paraId="517797F0" w14:textId="77777777" w:rsidR="00E97C75" w:rsidRPr="0032709E" w:rsidRDefault="00E97C75" w:rsidP="00E97C75">
      <w:pPr>
        <w:rPr>
          <w:rFonts w:ascii="Arial" w:hAnsi="Arial"/>
          <w:sz w:val="22"/>
          <w:szCs w:val="22"/>
        </w:rPr>
      </w:pPr>
      <w:r w:rsidRPr="00386E79">
        <w:rPr>
          <w:rFonts w:ascii="Arial" w:hAnsi="Arial"/>
          <w:b/>
          <w:color w:val="FF0000"/>
          <w:sz w:val="22"/>
          <w:szCs w:val="22"/>
        </w:rPr>
        <w:t>E</w:t>
      </w:r>
      <w:r w:rsidRPr="0032709E">
        <w:rPr>
          <w:rFonts w:ascii="Arial" w:hAnsi="Arial"/>
          <w:sz w:val="22"/>
          <w:szCs w:val="22"/>
        </w:rPr>
        <w:t xml:space="preserve">liminate, </w:t>
      </w:r>
      <w:r w:rsidRPr="00386E79">
        <w:rPr>
          <w:rFonts w:ascii="Arial" w:hAnsi="Arial"/>
          <w:b/>
          <w:color w:val="FF0000"/>
          <w:sz w:val="22"/>
          <w:szCs w:val="22"/>
        </w:rPr>
        <w:t>R</w:t>
      </w:r>
      <w:r w:rsidRPr="0032709E">
        <w:rPr>
          <w:rFonts w:ascii="Arial" w:hAnsi="Arial"/>
          <w:sz w:val="22"/>
          <w:szCs w:val="22"/>
        </w:rPr>
        <w:t xml:space="preserve">educe, </w:t>
      </w:r>
      <w:r w:rsidRPr="00386E79">
        <w:rPr>
          <w:rFonts w:ascii="Arial" w:hAnsi="Arial"/>
          <w:b/>
          <w:color w:val="FF0000"/>
          <w:sz w:val="22"/>
          <w:szCs w:val="22"/>
        </w:rPr>
        <w:t>I</w:t>
      </w:r>
      <w:r w:rsidRPr="0032709E">
        <w:rPr>
          <w:rFonts w:ascii="Arial" w:hAnsi="Arial"/>
          <w:sz w:val="22"/>
          <w:szCs w:val="22"/>
        </w:rPr>
        <w:t xml:space="preserve">solate, </w:t>
      </w:r>
      <w:r w:rsidRPr="00386E79">
        <w:rPr>
          <w:rFonts w:ascii="Arial" w:hAnsi="Arial"/>
          <w:b/>
          <w:color w:val="FF0000"/>
          <w:sz w:val="22"/>
          <w:szCs w:val="22"/>
        </w:rPr>
        <w:t>C</w:t>
      </w:r>
      <w:r w:rsidRPr="0032709E">
        <w:rPr>
          <w:rFonts w:ascii="Arial" w:hAnsi="Arial"/>
          <w:sz w:val="22"/>
          <w:szCs w:val="22"/>
        </w:rPr>
        <w:t>ontrol</w:t>
      </w:r>
    </w:p>
    <w:p w14:paraId="740CA235" w14:textId="77777777" w:rsidR="00E97C75" w:rsidRPr="0032709E" w:rsidRDefault="00E97C75" w:rsidP="003E3AA2">
      <w:pPr>
        <w:rPr>
          <w:rFonts w:ascii="Arial" w:hAnsi="Arial"/>
          <w:sz w:val="22"/>
          <w:szCs w:val="22"/>
        </w:rPr>
      </w:pPr>
    </w:p>
    <w:p w14:paraId="23B7CB29" w14:textId="77777777" w:rsidR="00E97C75" w:rsidRPr="0032709E" w:rsidRDefault="00E97C75" w:rsidP="003E3AA2">
      <w:pPr>
        <w:rPr>
          <w:rFonts w:ascii="Arial" w:hAnsi="Arial"/>
          <w:sz w:val="22"/>
          <w:szCs w:val="22"/>
        </w:rPr>
      </w:pPr>
    </w:p>
    <w:p w14:paraId="5CF999C4" w14:textId="77777777" w:rsidR="00E97C75" w:rsidRPr="0032709E" w:rsidRDefault="00E97C75" w:rsidP="00E97C75">
      <w:pPr>
        <w:rPr>
          <w:rFonts w:ascii="Arial" w:hAnsi="Arial"/>
          <w:sz w:val="22"/>
          <w:szCs w:val="22"/>
        </w:rPr>
      </w:pPr>
      <w:r w:rsidRPr="0032709E">
        <w:rPr>
          <w:rFonts w:ascii="Arial" w:hAnsi="Arial"/>
          <w:b/>
          <w:sz w:val="22"/>
          <w:szCs w:val="22"/>
        </w:rPr>
        <w:t>Dynamic Risk Assessment</w:t>
      </w:r>
      <w:r w:rsidRPr="0032709E">
        <w:rPr>
          <w:rFonts w:ascii="Arial" w:hAnsi="Arial"/>
          <w:sz w:val="22"/>
          <w:szCs w:val="22"/>
        </w:rPr>
        <w:t xml:space="preserve"> – DRA is the continuing assessment of risk in a rapidly changing environment at an incident. It is a process of quickly determining the nature of the risk and what the response should be. It confirms the response is appropriate by taking into account the benefit and risk. The assessment should determine reasonably practicable measures which should be taken </w:t>
      </w:r>
      <w:proofErr w:type="spellStart"/>
      <w:r w:rsidRPr="0032709E">
        <w:rPr>
          <w:rFonts w:ascii="Arial" w:hAnsi="Arial"/>
          <w:sz w:val="22"/>
          <w:szCs w:val="22"/>
        </w:rPr>
        <w:t>t</w:t>
      </w:r>
      <w:proofErr w:type="spellEnd"/>
      <w:r w:rsidRPr="0032709E">
        <w:rPr>
          <w:rFonts w:ascii="Arial" w:hAnsi="Arial"/>
          <w:sz w:val="22"/>
          <w:szCs w:val="22"/>
        </w:rPr>
        <w:t xml:space="preserve"> manage he risk.</w:t>
      </w:r>
    </w:p>
    <w:p w14:paraId="6E8CE50B" w14:textId="77777777" w:rsidR="00E97C75" w:rsidRPr="0032709E" w:rsidRDefault="00E97C75" w:rsidP="00E97C75">
      <w:pPr>
        <w:rPr>
          <w:rFonts w:ascii="Arial" w:hAnsi="Arial"/>
          <w:sz w:val="22"/>
          <w:szCs w:val="22"/>
        </w:rPr>
      </w:pPr>
    </w:p>
    <w:p w14:paraId="71080012" w14:textId="77777777" w:rsidR="005D2680" w:rsidRDefault="005D2680" w:rsidP="00E97C75">
      <w:pPr>
        <w:rPr>
          <w:rFonts w:ascii="Arial" w:hAnsi="Arial"/>
          <w:b/>
          <w:sz w:val="22"/>
          <w:szCs w:val="22"/>
        </w:rPr>
      </w:pPr>
    </w:p>
    <w:p w14:paraId="6794829B" w14:textId="77777777" w:rsidR="005D2680" w:rsidRDefault="005D2680" w:rsidP="00E97C75">
      <w:pPr>
        <w:rPr>
          <w:rFonts w:ascii="Arial" w:hAnsi="Arial"/>
          <w:b/>
          <w:sz w:val="22"/>
          <w:szCs w:val="22"/>
        </w:rPr>
      </w:pPr>
    </w:p>
    <w:p w14:paraId="2E3BC5F7" w14:textId="5AF79824" w:rsidR="00E97C75" w:rsidRPr="0032709E" w:rsidRDefault="00E97C75" w:rsidP="00E97C75">
      <w:pPr>
        <w:rPr>
          <w:rFonts w:ascii="Arial" w:hAnsi="Arial"/>
          <w:sz w:val="22"/>
          <w:szCs w:val="22"/>
        </w:rPr>
      </w:pPr>
      <w:r w:rsidRPr="0032709E">
        <w:rPr>
          <w:rFonts w:ascii="Arial" w:hAnsi="Arial"/>
          <w:b/>
          <w:sz w:val="22"/>
          <w:szCs w:val="22"/>
        </w:rPr>
        <w:lastRenderedPageBreak/>
        <w:t>Analytical Risk Assessment</w:t>
      </w:r>
      <w:r w:rsidRPr="0032709E">
        <w:rPr>
          <w:rFonts w:ascii="Arial" w:hAnsi="Arial"/>
          <w:sz w:val="22"/>
          <w:szCs w:val="22"/>
        </w:rPr>
        <w:t xml:space="preserve"> – Having carried out the dynamic risk assessment and established a tactical mode, an incident commander should be aware of the immediate hazards, who is at risk and control measures necessary to protect them. This assessment should determine the reasonably practicable measures that personnel should take to control the risk. This initial assessment now forms the basis of a more detailed incident risk assessment known as an analytical risk assessment (ARA). This should be completed and recorded on all occasions when the recorded dynamic risk assessment is not sufficient. The review of the ARA should be done whenever the risk to crews change. It is for each service to decide what a suitable interval is. The rule of thumb </w:t>
      </w:r>
      <w:r w:rsidR="00615222" w:rsidRPr="0032709E">
        <w:rPr>
          <w:rFonts w:ascii="Arial" w:hAnsi="Arial"/>
          <w:sz w:val="22"/>
          <w:szCs w:val="22"/>
        </w:rPr>
        <w:t>for an</w:t>
      </w:r>
      <w:r w:rsidRPr="0032709E">
        <w:rPr>
          <w:rFonts w:ascii="Arial" w:hAnsi="Arial"/>
          <w:sz w:val="22"/>
          <w:szCs w:val="22"/>
        </w:rPr>
        <w:t xml:space="preserve"> ARA</w:t>
      </w:r>
      <w:r w:rsidR="00615222" w:rsidRPr="0032709E">
        <w:rPr>
          <w:rFonts w:ascii="Arial" w:hAnsi="Arial"/>
          <w:sz w:val="22"/>
          <w:szCs w:val="22"/>
        </w:rPr>
        <w:t>, it</w:t>
      </w:r>
      <w:r w:rsidRPr="0032709E">
        <w:rPr>
          <w:rFonts w:ascii="Arial" w:hAnsi="Arial"/>
          <w:sz w:val="22"/>
          <w:szCs w:val="22"/>
        </w:rPr>
        <w:t xml:space="preserve"> should be done every 20 mins.</w:t>
      </w:r>
    </w:p>
    <w:p w14:paraId="46266F05" w14:textId="77777777" w:rsidR="00E97C75" w:rsidRPr="0032709E" w:rsidRDefault="00E97C75" w:rsidP="00E97C75">
      <w:pPr>
        <w:rPr>
          <w:rFonts w:ascii="Arial" w:hAnsi="Arial"/>
          <w:sz w:val="22"/>
          <w:szCs w:val="22"/>
        </w:rPr>
      </w:pPr>
    </w:p>
    <w:p w14:paraId="4B7DE7EF" w14:textId="77777777" w:rsidR="00E97C75" w:rsidRPr="0032709E" w:rsidRDefault="00E97C75" w:rsidP="00E97C75">
      <w:pPr>
        <w:rPr>
          <w:rFonts w:ascii="Arial" w:hAnsi="Arial"/>
          <w:sz w:val="22"/>
          <w:szCs w:val="22"/>
        </w:rPr>
      </w:pPr>
      <w:r w:rsidRPr="0032709E">
        <w:rPr>
          <w:rFonts w:ascii="Arial" w:hAnsi="Arial"/>
          <w:b/>
          <w:sz w:val="22"/>
          <w:szCs w:val="22"/>
        </w:rPr>
        <w:t>Personal (or Individual) Risk Assessment</w:t>
      </w:r>
      <w:r w:rsidRPr="0032709E">
        <w:rPr>
          <w:rFonts w:ascii="Arial" w:hAnsi="Arial"/>
          <w:sz w:val="22"/>
          <w:szCs w:val="22"/>
        </w:rPr>
        <w:t xml:space="preserve"> – There will be circumstances where firefighters may encounter unexpected or unforeseen situations. Personal or individual risk assessment is the process a firefighter undertakes to identify hazards and determine the level of risk they will accept. The outcomes of an </w:t>
      </w:r>
      <w:r w:rsidR="00615222" w:rsidRPr="0032709E">
        <w:rPr>
          <w:rFonts w:ascii="Arial" w:hAnsi="Arial"/>
          <w:sz w:val="22"/>
          <w:szCs w:val="22"/>
        </w:rPr>
        <w:t>individual risk</w:t>
      </w:r>
      <w:r w:rsidRPr="0032709E">
        <w:rPr>
          <w:rFonts w:ascii="Arial" w:hAnsi="Arial"/>
          <w:sz w:val="22"/>
          <w:szCs w:val="22"/>
        </w:rPr>
        <w:t xml:space="preserve"> assessment </w:t>
      </w:r>
      <w:proofErr w:type="gramStart"/>
      <w:r w:rsidRPr="0032709E">
        <w:rPr>
          <w:rFonts w:ascii="Arial" w:hAnsi="Arial"/>
          <w:sz w:val="22"/>
          <w:szCs w:val="22"/>
        </w:rPr>
        <w:t>informs</w:t>
      </w:r>
      <w:proofErr w:type="gramEnd"/>
      <w:r w:rsidRPr="0032709E">
        <w:rPr>
          <w:rFonts w:ascii="Arial" w:hAnsi="Arial"/>
          <w:sz w:val="22"/>
          <w:szCs w:val="22"/>
        </w:rPr>
        <w:t xml:space="preserve"> and influences their decisions.</w:t>
      </w:r>
    </w:p>
    <w:p w14:paraId="3837A2DA" w14:textId="77777777" w:rsidR="00E97C75" w:rsidRPr="0032709E" w:rsidRDefault="00E97C75" w:rsidP="003E3AA2">
      <w:pPr>
        <w:rPr>
          <w:rFonts w:ascii="Arial" w:hAnsi="Arial"/>
          <w:sz w:val="22"/>
          <w:szCs w:val="22"/>
        </w:rPr>
      </w:pPr>
    </w:p>
    <w:p w14:paraId="496F55AB" w14:textId="77777777" w:rsidR="003E3AA2" w:rsidRPr="0032709E" w:rsidRDefault="003E3AA2" w:rsidP="003E3AA2">
      <w:pPr>
        <w:rPr>
          <w:rFonts w:ascii="Arial" w:hAnsi="Arial"/>
          <w:b/>
          <w:sz w:val="22"/>
          <w:szCs w:val="22"/>
        </w:rPr>
      </w:pPr>
    </w:p>
    <w:p w14:paraId="4F365E1B" w14:textId="77777777" w:rsidR="00615222" w:rsidRPr="0032709E" w:rsidRDefault="00615222" w:rsidP="00615222">
      <w:pPr>
        <w:rPr>
          <w:rFonts w:ascii="Arial" w:hAnsi="Arial"/>
          <w:sz w:val="22"/>
          <w:szCs w:val="22"/>
        </w:rPr>
      </w:pPr>
      <w:r w:rsidRPr="0032709E">
        <w:rPr>
          <w:rFonts w:ascii="Arial" w:hAnsi="Arial"/>
          <w:sz w:val="22"/>
          <w:szCs w:val="22"/>
        </w:rPr>
        <w:t>Dynamic Risk Assessment (DRA) flowchart is a simple method to help fire and rescue personnel to make decisions regarding risk versus benefit. By following each step / process quickly all operational personnel can determine the nature of the risk and what the response should be.</w:t>
      </w:r>
    </w:p>
    <w:p w14:paraId="73C51B9B" w14:textId="77777777" w:rsidR="00615222" w:rsidRPr="0032709E" w:rsidRDefault="00615222" w:rsidP="00615222">
      <w:pPr>
        <w:rPr>
          <w:rFonts w:ascii="Arial" w:hAnsi="Arial"/>
          <w:b/>
          <w:sz w:val="22"/>
          <w:szCs w:val="22"/>
        </w:rPr>
      </w:pPr>
    </w:p>
    <w:p w14:paraId="6BC0F56E" w14:textId="77777777" w:rsidR="00615222" w:rsidRPr="0032709E" w:rsidRDefault="00615222" w:rsidP="003E3AA2">
      <w:pPr>
        <w:rPr>
          <w:rFonts w:ascii="Arial" w:hAnsi="Arial"/>
          <w:b/>
          <w:sz w:val="22"/>
          <w:szCs w:val="22"/>
        </w:rPr>
      </w:pPr>
    </w:p>
    <w:p w14:paraId="64945AFE" w14:textId="77777777" w:rsidR="00615222" w:rsidRPr="0032709E" w:rsidRDefault="00615222" w:rsidP="003E3AA2">
      <w:pPr>
        <w:rPr>
          <w:rFonts w:ascii="Arial" w:hAnsi="Arial"/>
          <w:b/>
          <w:sz w:val="22"/>
          <w:szCs w:val="22"/>
        </w:rPr>
      </w:pPr>
      <w:r w:rsidRPr="0032709E">
        <w:rPr>
          <w:rFonts w:ascii="Arial" w:hAnsi="Arial"/>
          <w:b/>
          <w:noProof/>
          <w:sz w:val="22"/>
          <w:szCs w:val="22"/>
        </w:rPr>
        <w:drawing>
          <wp:anchor distT="0" distB="0" distL="114300" distR="114300" simplePos="0" relativeHeight="251658243" behindDoc="1" locked="0" layoutInCell="1" allowOverlap="1" wp14:anchorId="3CF27126" wp14:editId="3BEB84F0">
            <wp:simplePos x="0" y="0"/>
            <wp:positionH relativeFrom="margin">
              <wp:align>left</wp:align>
            </wp:positionH>
            <wp:positionV relativeFrom="paragraph">
              <wp:posOffset>151765</wp:posOffset>
            </wp:positionV>
            <wp:extent cx="5638800" cy="4029075"/>
            <wp:effectExtent l="0" t="0" r="0" b="9525"/>
            <wp:wrapTight wrapText="bothSides">
              <wp:wrapPolygon edited="0">
                <wp:start x="0" y="0"/>
                <wp:lineTo x="0" y="21549"/>
                <wp:lineTo x="21527" y="21549"/>
                <wp:lineTo x="21527" y="0"/>
                <wp:lineTo x="0" y="0"/>
              </wp:wrapPolygon>
            </wp:wrapTight>
            <wp:docPr id="4" name="Picture 3" descr="C:\Users\abennett4\Desktop\Dynamic Risk Assessment flowchart.PNG"/>
            <wp:cNvGraphicFramePr/>
            <a:graphic xmlns:a="http://schemas.openxmlformats.org/drawingml/2006/main">
              <a:graphicData uri="http://schemas.openxmlformats.org/drawingml/2006/picture">
                <pic:pic xmlns:pic="http://schemas.openxmlformats.org/drawingml/2006/picture">
                  <pic:nvPicPr>
                    <pic:cNvPr id="4" name="Picture 3" descr="C:\Users\abennett4\Desktop\Dynamic Risk Assessment flowchart.PN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3C0FB" w14:textId="77777777" w:rsidR="00615222" w:rsidRPr="0032709E" w:rsidRDefault="00615222" w:rsidP="003E3AA2">
      <w:pPr>
        <w:rPr>
          <w:rFonts w:ascii="Arial" w:hAnsi="Arial"/>
          <w:b/>
          <w:sz w:val="22"/>
          <w:szCs w:val="22"/>
        </w:rPr>
      </w:pPr>
    </w:p>
    <w:p w14:paraId="35BF1694" w14:textId="77777777" w:rsidR="00615222" w:rsidRPr="0032709E" w:rsidRDefault="00615222" w:rsidP="003E3AA2">
      <w:pPr>
        <w:rPr>
          <w:rFonts w:ascii="Arial" w:hAnsi="Arial"/>
          <w:b/>
          <w:sz w:val="22"/>
          <w:szCs w:val="22"/>
        </w:rPr>
      </w:pPr>
    </w:p>
    <w:p w14:paraId="7ED20AD9" w14:textId="77777777" w:rsidR="00615222" w:rsidRPr="0032709E" w:rsidRDefault="00615222" w:rsidP="003E3AA2">
      <w:pPr>
        <w:rPr>
          <w:rFonts w:ascii="Arial" w:hAnsi="Arial"/>
          <w:b/>
          <w:sz w:val="22"/>
          <w:szCs w:val="22"/>
        </w:rPr>
      </w:pPr>
    </w:p>
    <w:p w14:paraId="5AF713ED" w14:textId="77777777" w:rsidR="00615222" w:rsidRPr="0032709E" w:rsidRDefault="00615222" w:rsidP="003E3AA2">
      <w:pPr>
        <w:rPr>
          <w:rFonts w:ascii="Arial" w:hAnsi="Arial"/>
          <w:b/>
          <w:sz w:val="22"/>
          <w:szCs w:val="22"/>
        </w:rPr>
      </w:pPr>
    </w:p>
    <w:p w14:paraId="53C456EB" w14:textId="77777777" w:rsidR="00615222" w:rsidRPr="0032709E" w:rsidRDefault="00615222" w:rsidP="003E3AA2">
      <w:pPr>
        <w:rPr>
          <w:rFonts w:ascii="Arial" w:hAnsi="Arial"/>
          <w:b/>
          <w:sz w:val="22"/>
          <w:szCs w:val="22"/>
        </w:rPr>
      </w:pPr>
    </w:p>
    <w:p w14:paraId="2E475DD3" w14:textId="77777777" w:rsidR="00615222" w:rsidRPr="0032709E" w:rsidRDefault="00615222" w:rsidP="003E3AA2">
      <w:pPr>
        <w:rPr>
          <w:rFonts w:ascii="Arial" w:hAnsi="Arial"/>
          <w:b/>
          <w:sz w:val="22"/>
          <w:szCs w:val="22"/>
        </w:rPr>
      </w:pPr>
    </w:p>
    <w:p w14:paraId="02E72313" w14:textId="77777777" w:rsidR="00615222" w:rsidRPr="0032709E" w:rsidRDefault="00615222" w:rsidP="003E3AA2">
      <w:pPr>
        <w:rPr>
          <w:rFonts w:ascii="Arial" w:hAnsi="Arial"/>
          <w:b/>
          <w:sz w:val="22"/>
          <w:szCs w:val="22"/>
        </w:rPr>
      </w:pPr>
    </w:p>
    <w:p w14:paraId="783944F3" w14:textId="77777777" w:rsidR="00615222" w:rsidRPr="0032709E" w:rsidRDefault="00615222" w:rsidP="003E3AA2">
      <w:pPr>
        <w:rPr>
          <w:rFonts w:ascii="Arial" w:hAnsi="Arial"/>
          <w:b/>
          <w:sz w:val="22"/>
          <w:szCs w:val="22"/>
        </w:rPr>
      </w:pPr>
    </w:p>
    <w:p w14:paraId="48170F32" w14:textId="77777777" w:rsidR="00615222" w:rsidRPr="0032709E" w:rsidRDefault="00615222" w:rsidP="003E3AA2">
      <w:pPr>
        <w:rPr>
          <w:rFonts w:ascii="Arial" w:hAnsi="Arial"/>
          <w:b/>
          <w:sz w:val="22"/>
          <w:szCs w:val="22"/>
        </w:rPr>
      </w:pPr>
    </w:p>
    <w:tbl>
      <w:tblPr>
        <w:tblStyle w:val="TableGrid"/>
        <w:tblW w:w="0" w:type="auto"/>
        <w:tblLook w:val="04A0" w:firstRow="1" w:lastRow="0" w:firstColumn="1" w:lastColumn="0" w:noHBand="0" w:noVBand="1"/>
      </w:tblPr>
      <w:tblGrid>
        <w:gridCol w:w="9016"/>
      </w:tblGrid>
      <w:tr w:rsidR="00364DDD" w14:paraId="4997610D" w14:textId="77777777" w:rsidTr="00364DDD">
        <w:tc>
          <w:tcPr>
            <w:tcW w:w="9016" w:type="dxa"/>
            <w:shd w:val="clear" w:color="auto" w:fill="FF0000"/>
          </w:tcPr>
          <w:p w14:paraId="37AED7BE" w14:textId="77777777" w:rsidR="00364DDD" w:rsidRPr="00364DDD" w:rsidRDefault="00364DDD" w:rsidP="00364DDD">
            <w:pPr>
              <w:spacing w:before="120" w:after="120"/>
              <w:jc w:val="center"/>
              <w:rPr>
                <w:rFonts w:ascii="Arial" w:hAnsi="Arial"/>
                <w:b/>
                <w:sz w:val="22"/>
                <w:szCs w:val="22"/>
              </w:rPr>
            </w:pPr>
            <w:r w:rsidRPr="00364DDD">
              <w:rPr>
                <w:rFonts w:ascii="Arial" w:hAnsi="Arial"/>
                <w:b/>
                <w:color w:val="FFFFFF" w:themeColor="background1"/>
                <w:sz w:val="22"/>
                <w:szCs w:val="22"/>
              </w:rPr>
              <w:t>TACTICAL MODES</w:t>
            </w:r>
          </w:p>
        </w:tc>
      </w:tr>
    </w:tbl>
    <w:p w14:paraId="4F72FF12" w14:textId="77777777" w:rsidR="00364DDD" w:rsidRDefault="00364DDD" w:rsidP="003E3AA2">
      <w:pPr>
        <w:rPr>
          <w:rFonts w:ascii="Arial" w:hAnsi="Arial"/>
          <w:b/>
          <w:sz w:val="22"/>
          <w:szCs w:val="22"/>
          <w:u w:val="single"/>
        </w:rPr>
      </w:pPr>
    </w:p>
    <w:p w14:paraId="09B03D18" w14:textId="77777777" w:rsidR="00364DDD" w:rsidRDefault="00364DDD" w:rsidP="003E3AA2">
      <w:pPr>
        <w:rPr>
          <w:rFonts w:ascii="Arial" w:hAnsi="Arial"/>
          <w:b/>
          <w:sz w:val="22"/>
          <w:szCs w:val="22"/>
          <w:u w:val="single"/>
        </w:rPr>
      </w:pPr>
    </w:p>
    <w:p w14:paraId="4924763E" w14:textId="77777777" w:rsidR="003E3AA2" w:rsidRPr="0032709E" w:rsidRDefault="003E3AA2" w:rsidP="003E3AA2">
      <w:pPr>
        <w:rPr>
          <w:rFonts w:ascii="Arial" w:hAnsi="Arial"/>
          <w:b/>
          <w:sz w:val="22"/>
          <w:szCs w:val="22"/>
          <w:u w:val="single"/>
        </w:rPr>
      </w:pPr>
      <w:r w:rsidRPr="0032709E">
        <w:rPr>
          <w:rFonts w:ascii="Arial" w:hAnsi="Arial"/>
          <w:b/>
          <w:sz w:val="22"/>
          <w:szCs w:val="22"/>
          <w:u w:val="single"/>
        </w:rPr>
        <w:t>The Tactical Mode</w:t>
      </w:r>
    </w:p>
    <w:p w14:paraId="16D90F07" w14:textId="77777777" w:rsidR="003E3AA2" w:rsidRPr="0032709E" w:rsidRDefault="003E3AA2" w:rsidP="003E3AA2">
      <w:pPr>
        <w:rPr>
          <w:rFonts w:ascii="Arial" w:hAnsi="Arial"/>
          <w:b/>
          <w:sz w:val="22"/>
          <w:szCs w:val="22"/>
        </w:rPr>
      </w:pPr>
    </w:p>
    <w:p w14:paraId="2022459A"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There are two modes of operation, </w:t>
      </w:r>
      <w:r w:rsidRPr="0032709E">
        <w:rPr>
          <w:rFonts w:ascii="Arial" w:hAnsi="Arial" w:cs="Arial"/>
          <w:b/>
          <w:bCs/>
          <w:sz w:val="22"/>
          <w:szCs w:val="22"/>
        </w:rPr>
        <w:t>offensive</w:t>
      </w:r>
      <w:r w:rsidRPr="0032709E">
        <w:rPr>
          <w:rFonts w:ascii="Arial" w:hAnsi="Arial" w:cs="Arial"/>
          <w:sz w:val="22"/>
          <w:szCs w:val="22"/>
        </w:rPr>
        <w:t xml:space="preserve"> and </w:t>
      </w:r>
      <w:r w:rsidRPr="0032709E">
        <w:rPr>
          <w:rFonts w:ascii="Arial" w:hAnsi="Arial" w:cs="Arial"/>
          <w:b/>
          <w:bCs/>
          <w:sz w:val="22"/>
          <w:szCs w:val="22"/>
        </w:rPr>
        <w:t>defensive</w:t>
      </w:r>
      <w:r w:rsidRPr="0032709E">
        <w:rPr>
          <w:rFonts w:ascii="Arial" w:hAnsi="Arial" w:cs="Arial"/>
          <w:sz w:val="22"/>
          <w:szCs w:val="22"/>
        </w:rPr>
        <w:t xml:space="preserve">. </w:t>
      </w:r>
    </w:p>
    <w:p w14:paraId="5DD4F86A" w14:textId="77777777" w:rsidR="003E3AA2" w:rsidRPr="0032709E" w:rsidRDefault="003E3AA2" w:rsidP="003E3AA2">
      <w:pPr>
        <w:rPr>
          <w:rFonts w:ascii="Arial" w:hAnsi="Arial" w:cs="Arial"/>
          <w:sz w:val="22"/>
          <w:szCs w:val="22"/>
        </w:rPr>
      </w:pPr>
    </w:p>
    <w:p w14:paraId="4E4AE1AF"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 xml:space="preserve">Offensive </w:t>
      </w:r>
    </w:p>
    <w:p w14:paraId="29C0D4FC" w14:textId="77777777" w:rsidR="003E3AA2" w:rsidRPr="0032709E" w:rsidRDefault="003E3AA2" w:rsidP="003E3AA2">
      <w:pPr>
        <w:rPr>
          <w:rFonts w:ascii="Arial" w:hAnsi="Arial" w:cs="Arial"/>
          <w:sz w:val="22"/>
          <w:szCs w:val="22"/>
        </w:rPr>
      </w:pPr>
    </w:p>
    <w:p w14:paraId="65B79C4A"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Crews are working within the designated hazard area and thereby, exposed to greater risk. </w:t>
      </w:r>
    </w:p>
    <w:p w14:paraId="4FF3AD6E" w14:textId="77777777" w:rsidR="003E3AA2" w:rsidRPr="0032709E" w:rsidRDefault="003E3AA2" w:rsidP="003E3AA2">
      <w:pPr>
        <w:rPr>
          <w:rFonts w:ascii="Arial" w:hAnsi="Arial" w:cs="Arial"/>
          <w:sz w:val="22"/>
          <w:szCs w:val="22"/>
        </w:rPr>
      </w:pPr>
    </w:p>
    <w:p w14:paraId="52513A0A"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 xml:space="preserve">Defensive </w:t>
      </w:r>
    </w:p>
    <w:p w14:paraId="112C6CC0" w14:textId="77777777" w:rsidR="003E3AA2" w:rsidRPr="0032709E" w:rsidRDefault="003E3AA2" w:rsidP="003E3AA2">
      <w:pPr>
        <w:rPr>
          <w:rFonts w:ascii="Arial" w:hAnsi="Arial" w:cs="Arial"/>
          <w:sz w:val="22"/>
          <w:szCs w:val="22"/>
        </w:rPr>
      </w:pPr>
    </w:p>
    <w:p w14:paraId="7054B06D" w14:textId="77777777" w:rsidR="003E3AA2" w:rsidRPr="0032709E" w:rsidRDefault="003E3AA2" w:rsidP="003E3AA2">
      <w:pPr>
        <w:rPr>
          <w:rFonts w:ascii="Arial" w:hAnsi="Arial" w:cs="Arial"/>
          <w:sz w:val="22"/>
          <w:szCs w:val="22"/>
        </w:rPr>
      </w:pPr>
      <w:r w:rsidRPr="0032709E">
        <w:rPr>
          <w:rFonts w:ascii="Arial" w:hAnsi="Arial" w:cs="Arial"/>
          <w:sz w:val="22"/>
          <w:szCs w:val="22"/>
        </w:rPr>
        <w:t>Crews are outside of the designated hazard area.</w:t>
      </w:r>
    </w:p>
    <w:p w14:paraId="7C014C04" w14:textId="77777777" w:rsidR="003E3AA2" w:rsidRPr="0032709E" w:rsidRDefault="003E3AA2" w:rsidP="003E3AA2">
      <w:pPr>
        <w:rPr>
          <w:rFonts w:ascii="Arial" w:hAnsi="Arial" w:cs="Arial"/>
          <w:sz w:val="22"/>
          <w:szCs w:val="22"/>
        </w:rPr>
      </w:pPr>
    </w:p>
    <w:p w14:paraId="58CE308F"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 xml:space="preserve">Hazard areas </w:t>
      </w:r>
    </w:p>
    <w:p w14:paraId="7929C892" w14:textId="77777777" w:rsidR="003E3AA2" w:rsidRPr="0032709E" w:rsidRDefault="003E3AA2" w:rsidP="003E3AA2">
      <w:pPr>
        <w:rPr>
          <w:rFonts w:ascii="Arial" w:hAnsi="Arial" w:cs="Arial"/>
          <w:sz w:val="22"/>
          <w:szCs w:val="22"/>
        </w:rPr>
      </w:pPr>
    </w:p>
    <w:p w14:paraId="53007516" w14:textId="77777777" w:rsidR="003E3AA2" w:rsidRPr="0032709E" w:rsidRDefault="003E3AA2" w:rsidP="003E3AA2">
      <w:pPr>
        <w:rPr>
          <w:rFonts w:ascii="Arial" w:hAnsi="Arial" w:cs="Arial"/>
          <w:sz w:val="22"/>
          <w:szCs w:val="22"/>
        </w:rPr>
      </w:pPr>
      <w:r w:rsidRPr="0032709E">
        <w:rPr>
          <w:rFonts w:ascii="Arial" w:hAnsi="Arial" w:cs="Arial"/>
          <w:sz w:val="22"/>
          <w:szCs w:val="22"/>
        </w:rPr>
        <w:t>The hazard area is an area in which significant hazards have been identified by the relevant commanders. The hazard area may extend beyond the immediate scene of operations and in some cases can move or change during the incident.</w:t>
      </w:r>
    </w:p>
    <w:p w14:paraId="5398A422" w14:textId="77777777" w:rsidR="003E3AA2" w:rsidRPr="0032709E" w:rsidRDefault="003E3AA2" w:rsidP="003E3AA2">
      <w:pPr>
        <w:rPr>
          <w:rFonts w:ascii="Arial" w:hAnsi="Arial" w:cs="Arial"/>
          <w:sz w:val="22"/>
          <w:szCs w:val="22"/>
        </w:rPr>
      </w:pPr>
    </w:p>
    <w:p w14:paraId="21DD8FB5" w14:textId="77777777" w:rsidR="003E3AA2" w:rsidRPr="0032709E" w:rsidRDefault="003E3AA2" w:rsidP="003E3AA2">
      <w:pPr>
        <w:rPr>
          <w:rFonts w:ascii="Arial" w:hAnsi="Arial" w:cs="Arial"/>
          <w:b/>
          <w:bCs/>
          <w:sz w:val="22"/>
          <w:szCs w:val="22"/>
          <w:u w:val="single"/>
        </w:rPr>
      </w:pPr>
      <w:r w:rsidRPr="0032709E">
        <w:rPr>
          <w:rFonts w:ascii="Arial" w:hAnsi="Arial" w:cs="Arial"/>
          <w:b/>
          <w:bCs/>
          <w:sz w:val="22"/>
          <w:szCs w:val="22"/>
          <w:u w:val="single"/>
        </w:rPr>
        <w:t xml:space="preserve">Offensive mode </w:t>
      </w:r>
    </w:p>
    <w:p w14:paraId="4BDEE70C" w14:textId="77777777" w:rsidR="003E3AA2" w:rsidRPr="0032709E" w:rsidRDefault="003E3AA2" w:rsidP="003E3AA2">
      <w:pPr>
        <w:rPr>
          <w:rFonts w:ascii="Arial" w:hAnsi="Arial" w:cs="Arial"/>
          <w:sz w:val="22"/>
          <w:szCs w:val="22"/>
        </w:rPr>
      </w:pPr>
    </w:p>
    <w:p w14:paraId="41529E76" w14:textId="77777777" w:rsidR="003E3AA2" w:rsidRDefault="003E3AA2" w:rsidP="003E3AA2">
      <w:pPr>
        <w:rPr>
          <w:rFonts w:ascii="Arial" w:hAnsi="Arial" w:cs="Arial"/>
          <w:sz w:val="22"/>
          <w:szCs w:val="22"/>
        </w:rPr>
      </w:pPr>
      <w:r w:rsidRPr="0032709E">
        <w:rPr>
          <w:rFonts w:ascii="Arial" w:hAnsi="Arial" w:cs="Arial"/>
          <w:sz w:val="22"/>
          <w:szCs w:val="22"/>
        </w:rPr>
        <w:t>This is where fire service personnel are working within the hazard area and exposed to greater risk, because the incident commander has decided it is appropriate following their risk assessment.</w:t>
      </w:r>
    </w:p>
    <w:p w14:paraId="1995EC50" w14:textId="77777777" w:rsidR="00364DDD" w:rsidRDefault="00364DDD" w:rsidP="003E3AA2">
      <w:pPr>
        <w:rPr>
          <w:rFonts w:ascii="Arial" w:hAnsi="Arial" w:cs="Arial"/>
          <w:sz w:val="22"/>
          <w:szCs w:val="22"/>
        </w:rPr>
      </w:pPr>
    </w:p>
    <w:p w14:paraId="27976B91" w14:textId="77777777" w:rsidR="00364DDD" w:rsidRPr="0032709E" w:rsidRDefault="00364DDD" w:rsidP="003E3AA2">
      <w:pPr>
        <w:rPr>
          <w:rFonts w:ascii="Arial" w:hAnsi="Arial" w:cs="Arial"/>
          <w:sz w:val="22"/>
          <w:szCs w:val="22"/>
        </w:rPr>
      </w:pPr>
    </w:p>
    <w:p w14:paraId="77065D7C" w14:textId="77777777" w:rsidR="003E3AA2" w:rsidRPr="0032709E" w:rsidRDefault="003E3AA2" w:rsidP="003E3AA2">
      <w:pPr>
        <w:rPr>
          <w:rFonts w:ascii="Arial" w:hAnsi="Arial" w:cs="Arial"/>
          <w:sz w:val="22"/>
          <w:szCs w:val="22"/>
        </w:rPr>
      </w:pPr>
      <w:r w:rsidRPr="0032709E">
        <w:rPr>
          <w:rFonts w:ascii="Arial" w:hAnsi="Arial" w:cs="Arial"/>
          <w:sz w:val="22"/>
          <w:szCs w:val="22"/>
        </w:rPr>
        <w:lastRenderedPageBreak/>
        <w:t xml:space="preserve"> </w:t>
      </w:r>
      <w:r w:rsidRPr="0032709E">
        <w:rPr>
          <w:rFonts w:ascii="Arial" w:hAnsi="Arial" w:cs="Arial"/>
          <w:sz w:val="22"/>
          <w:szCs w:val="22"/>
        </w:rPr>
        <w:fldChar w:fldCharType="begin"/>
      </w:r>
      <w:r w:rsidRPr="0032709E">
        <w:rPr>
          <w:rFonts w:ascii="Arial" w:hAnsi="Arial" w:cs="Arial"/>
          <w:sz w:val="22"/>
          <w:szCs w:val="22"/>
        </w:rPr>
        <w:instrText xml:space="preserve"> INCLUDEPICTURE "http://www.ukfrs.com/Lists/Photos/071315_0815_Thefoundati19.png" \* MERGEFORMATINET </w:instrText>
      </w:r>
      <w:r w:rsidRPr="0032709E">
        <w:rPr>
          <w:rFonts w:ascii="Arial" w:hAnsi="Arial" w:cs="Arial"/>
          <w:sz w:val="22"/>
          <w:szCs w:val="22"/>
        </w:rPr>
        <w:fldChar w:fldCharType="separate"/>
      </w:r>
      <w:r w:rsidR="00B9716A" w:rsidRPr="0032709E">
        <w:rPr>
          <w:rFonts w:ascii="Arial" w:hAnsi="Arial" w:cs="Arial"/>
          <w:sz w:val="22"/>
          <w:szCs w:val="22"/>
        </w:rPr>
        <w:fldChar w:fldCharType="begin"/>
      </w:r>
      <w:r w:rsidR="00B9716A" w:rsidRPr="0032709E">
        <w:rPr>
          <w:rFonts w:ascii="Arial" w:hAnsi="Arial" w:cs="Arial"/>
          <w:sz w:val="22"/>
          <w:szCs w:val="22"/>
        </w:rPr>
        <w:instrText xml:space="preserve"> INCLUDEPICTURE  "http://www.ukfrs.com/Lists/Photos/071315_0815_Thefoundati19.png" \* MERGEFORMATINET </w:instrText>
      </w:r>
      <w:r w:rsidR="00B9716A" w:rsidRPr="0032709E">
        <w:rPr>
          <w:rFonts w:ascii="Arial" w:hAnsi="Arial" w:cs="Arial"/>
          <w:sz w:val="22"/>
          <w:szCs w:val="22"/>
        </w:rPr>
        <w:fldChar w:fldCharType="separate"/>
      </w:r>
      <w:r w:rsidR="001E0B4F" w:rsidRPr="0032709E">
        <w:rPr>
          <w:rFonts w:ascii="Arial" w:hAnsi="Arial" w:cs="Arial"/>
          <w:sz w:val="22"/>
          <w:szCs w:val="22"/>
        </w:rPr>
        <w:fldChar w:fldCharType="begin"/>
      </w:r>
      <w:r w:rsidR="001E0B4F" w:rsidRPr="0032709E">
        <w:rPr>
          <w:rFonts w:ascii="Arial" w:hAnsi="Arial" w:cs="Arial"/>
          <w:sz w:val="22"/>
          <w:szCs w:val="22"/>
        </w:rPr>
        <w:instrText xml:space="preserve"> INCLUDEPICTURE  "http://www.ukfrs.com/Lists/Photos/071315_0815_Thefoundati19.png" \* MERGEFORMATINET </w:instrText>
      </w:r>
      <w:r w:rsidR="001E0B4F" w:rsidRPr="0032709E">
        <w:rPr>
          <w:rFonts w:ascii="Arial" w:hAnsi="Arial" w:cs="Arial"/>
          <w:sz w:val="22"/>
          <w:szCs w:val="22"/>
        </w:rPr>
        <w:fldChar w:fldCharType="separate"/>
      </w:r>
      <w:r w:rsidR="00C61DC3">
        <w:rPr>
          <w:rFonts w:ascii="Arial" w:hAnsi="Arial" w:cs="Arial"/>
          <w:sz w:val="22"/>
          <w:szCs w:val="22"/>
        </w:rPr>
        <w:fldChar w:fldCharType="begin"/>
      </w:r>
      <w:r w:rsidR="00C61DC3">
        <w:rPr>
          <w:rFonts w:ascii="Arial" w:hAnsi="Arial" w:cs="Arial"/>
          <w:sz w:val="22"/>
          <w:szCs w:val="22"/>
        </w:rPr>
        <w:instrText xml:space="preserve"> INCLUDEPICTURE  "http://www.ukfrs.com/Lists/Photos/071315_0815_Thefoundati19.png" \* MERGEFORMATINET </w:instrText>
      </w:r>
      <w:r w:rsidR="00C61DC3">
        <w:rPr>
          <w:rFonts w:ascii="Arial" w:hAnsi="Arial" w:cs="Arial"/>
          <w:sz w:val="22"/>
          <w:szCs w:val="22"/>
        </w:rPr>
        <w:fldChar w:fldCharType="separate"/>
      </w:r>
      <w:r w:rsidR="008D2D52">
        <w:rPr>
          <w:rFonts w:ascii="Arial" w:hAnsi="Arial" w:cs="Arial"/>
          <w:sz w:val="22"/>
          <w:szCs w:val="22"/>
        </w:rPr>
        <w:fldChar w:fldCharType="begin"/>
      </w:r>
      <w:r w:rsidR="008D2D52">
        <w:rPr>
          <w:rFonts w:ascii="Arial" w:hAnsi="Arial" w:cs="Arial"/>
          <w:sz w:val="22"/>
          <w:szCs w:val="22"/>
        </w:rPr>
        <w:instrText xml:space="preserve"> INCLUDEPICTURE  "http://www.ukfrs.com/Lists/Photos/071315_0815_Thefoundati19.png" \* MERGEFORMATINET </w:instrText>
      </w:r>
      <w:r w:rsidR="008D2D52">
        <w:rPr>
          <w:rFonts w:ascii="Arial" w:hAnsi="Arial" w:cs="Arial"/>
          <w:sz w:val="22"/>
          <w:szCs w:val="22"/>
        </w:rPr>
        <w:fldChar w:fldCharType="separate"/>
      </w:r>
      <w:r w:rsidR="00B96ABC">
        <w:rPr>
          <w:rFonts w:ascii="Arial" w:hAnsi="Arial" w:cs="Arial"/>
          <w:sz w:val="22"/>
          <w:szCs w:val="22"/>
        </w:rPr>
        <w:fldChar w:fldCharType="begin"/>
      </w:r>
      <w:r w:rsidR="00B96ABC">
        <w:rPr>
          <w:rFonts w:ascii="Arial" w:hAnsi="Arial" w:cs="Arial"/>
          <w:sz w:val="22"/>
          <w:szCs w:val="22"/>
        </w:rPr>
        <w:instrText xml:space="preserve"> INCLUDEPICTURE  "http://www.ukfrs.com/Lists/Photos/071315_0815_Thefoundati19.png" \* MERGEFORMATINET </w:instrText>
      </w:r>
      <w:r w:rsidR="00B96ABC">
        <w:rPr>
          <w:rFonts w:ascii="Arial" w:hAnsi="Arial" w:cs="Arial"/>
          <w:sz w:val="22"/>
          <w:szCs w:val="22"/>
        </w:rPr>
        <w:fldChar w:fldCharType="separate"/>
      </w:r>
      <w:r w:rsidR="00BC0450">
        <w:rPr>
          <w:rFonts w:ascii="Arial" w:hAnsi="Arial" w:cs="Arial"/>
          <w:sz w:val="22"/>
          <w:szCs w:val="22"/>
        </w:rPr>
        <w:fldChar w:fldCharType="begin"/>
      </w:r>
      <w:r w:rsidR="00BC0450">
        <w:rPr>
          <w:rFonts w:ascii="Arial" w:hAnsi="Arial" w:cs="Arial"/>
          <w:sz w:val="22"/>
          <w:szCs w:val="22"/>
        </w:rPr>
        <w:instrText xml:space="preserve"> INCLUDEPICTURE  "http://www.ukfrs.com/Lists/Photos/071315_0815_Thefoundati19.png" \* MERGEFORMATINET </w:instrText>
      </w:r>
      <w:r w:rsidR="00BC0450">
        <w:rPr>
          <w:rFonts w:ascii="Arial" w:hAnsi="Arial" w:cs="Arial"/>
          <w:sz w:val="22"/>
          <w:szCs w:val="22"/>
        </w:rPr>
        <w:fldChar w:fldCharType="separate"/>
      </w:r>
      <w:r w:rsidR="001253D5">
        <w:rPr>
          <w:rFonts w:ascii="Arial" w:hAnsi="Arial" w:cs="Arial"/>
          <w:sz w:val="22"/>
          <w:szCs w:val="22"/>
        </w:rPr>
        <w:fldChar w:fldCharType="begin"/>
      </w:r>
      <w:r w:rsidR="001253D5">
        <w:rPr>
          <w:rFonts w:ascii="Arial" w:hAnsi="Arial" w:cs="Arial"/>
          <w:sz w:val="22"/>
          <w:szCs w:val="22"/>
        </w:rPr>
        <w:instrText xml:space="preserve"> INCLUDEPICTURE  "http://www.ukfrs.com/Lists/Photos/071315_0815_Thefoundati19.png" \* MERGEFORMATINET </w:instrText>
      </w:r>
      <w:r w:rsidR="001253D5">
        <w:rPr>
          <w:rFonts w:ascii="Arial" w:hAnsi="Arial" w:cs="Arial"/>
          <w:sz w:val="22"/>
          <w:szCs w:val="22"/>
        </w:rPr>
        <w:fldChar w:fldCharType="separate"/>
      </w:r>
      <w:r w:rsidR="00DF6589">
        <w:rPr>
          <w:rFonts w:ascii="Arial" w:hAnsi="Arial" w:cs="Arial"/>
          <w:sz w:val="22"/>
          <w:szCs w:val="22"/>
        </w:rPr>
        <w:fldChar w:fldCharType="begin"/>
      </w:r>
      <w:r w:rsidR="00DF6589">
        <w:rPr>
          <w:rFonts w:ascii="Arial" w:hAnsi="Arial" w:cs="Arial"/>
          <w:sz w:val="22"/>
          <w:szCs w:val="22"/>
        </w:rPr>
        <w:instrText xml:space="preserve"> INCLUDEPICTURE  "http://www.ukfrs.com/Lists/Photos/071315_0815_Thefoundati19.png" \* MERGEFORMATINET </w:instrText>
      </w:r>
      <w:r w:rsidR="00DF6589">
        <w:rPr>
          <w:rFonts w:ascii="Arial" w:hAnsi="Arial" w:cs="Arial"/>
          <w:sz w:val="22"/>
          <w:szCs w:val="22"/>
        </w:rPr>
        <w:fldChar w:fldCharType="separate"/>
      </w:r>
      <w:r w:rsidR="008E4228">
        <w:rPr>
          <w:rFonts w:ascii="Arial" w:hAnsi="Arial" w:cs="Arial"/>
          <w:sz w:val="22"/>
          <w:szCs w:val="22"/>
        </w:rPr>
        <w:fldChar w:fldCharType="begin"/>
      </w:r>
      <w:r w:rsidR="008E4228">
        <w:rPr>
          <w:rFonts w:ascii="Arial" w:hAnsi="Arial" w:cs="Arial"/>
          <w:sz w:val="22"/>
          <w:szCs w:val="22"/>
        </w:rPr>
        <w:instrText xml:space="preserve"> INCLUDEPICTURE  "http://www.ukfrs.com/Lists/Photos/071315_0815_Thefoundati19.png" \* MERGEFORMATINET </w:instrText>
      </w:r>
      <w:r w:rsidR="008E4228">
        <w:rPr>
          <w:rFonts w:ascii="Arial" w:hAnsi="Arial" w:cs="Arial"/>
          <w:sz w:val="22"/>
          <w:szCs w:val="22"/>
        </w:rPr>
        <w:fldChar w:fldCharType="separate"/>
      </w:r>
      <w:r w:rsidR="004418BD">
        <w:rPr>
          <w:rFonts w:ascii="Arial" w:hAnsi="Arial" w:cs="Arial"/>
          <w:sz w:val="22"/>
          <w:szCs w:val="22"/>
        </w:rPr>
        <w:fldChar w:fldCharType="begin"/>
      </w:r>
      <w:r w:rsidR="004418BD">
        <w:rPr>
          <w:rFonts w:ascii="Arial" w:hAnsi="Arial" w:cs="Arial"/>
          <w:sz w:val="22"/>
          <w:szCs w:val="22"/>
        </w:rPr>
        <w:instrText xml:space="preserve"> INCLUDEPICTURE  "http://www.ukfrs.com/Lists/Photos/071315_0815_Thefoundati19.png" \* MERGEFORMATINET </w:instrText>
      </w:r>
      <w:r w:rsidR="004418BD">
        <w:rPr>
          <w:rFonts w:ascii="Arial" w:hAnsi="Arial" w:cs="Arial"/>
          <w:sz w:val="22"/>
          <w:szCs w:val="22"/>
        </w:rPr>
        <w:fldChar w:fldCharType="separate"/>
      </w:r>
      <w:r w:rsidR="000459A8">
        <w:rPr>
          <w:rFonts w:ascii="Arial" w:hAnsi="Arial" w:cs="Arial"/>
          <w:sz w:val="22"/>
          <w:szCs w:val="22"/>
        </w:rPr>
        <w:fldChar w:fldCharType="begin"/>
      </w:r>
      <w:r w:rsidR="000459A8">
        <w:rPr>
          <w:rFonts w:ascii="Arial" w:hAnsi="Arial" w:cs="Arial"/>
          <w:sz w:val="22"/>
          <w:szCs w:val="22"/>
        </w:rPr>
        <w:instrText xml:space="preserve"> INCLUDEPICTURE  "http://www.ukfrs.com/Lists/Photos/071315_0815_Thefoundati19.png" \* MERGEFORMATINET </w:instrText>
      </w:r>
      <w:r w:rsidR="000459A8">
        <w:rPr>
          <w:rFonts w:ascii="Arial" w:hAnsi="Arial" w:cs="Arial"/>
          <w:sz w:val="22"/>
          <w:szCs w:val="22"/>
        </w:rPr>
        <w:fldChar w:fldCharType="separate"/>
      </w:r>
      <w:r w:rsidR="00634D49">
        <w:rPr>
          <w:rFonts w:ascii="Arial" w:hAnsi="Arial" w:cs="Arial"/>
          <w:sz w:val="22"/>
          <w:szCs w:val="22"/>
        </w:rPr>
        <w:fldChar w:fldCharType="begin"/>
      </w:r>
      <w:r w:rsidR="00634D49">
        <w:rPr>
          <w:rFonts w:ascii="Arial" w:hAnsi="Arial" w:cs="Arial"/>
          <w:sz w:val="22"/>
          <w:szCs w:val="22"/>
        </w:rPr>
        <w:instrText xml:space="preserve"> INCLUDEPICTURE  "http://www.ukfrs.com/Lists/Photos/071315_0815_Thefoundati19.png" \* MERGEFORMATINET </w:instrText>
      </w:r>
      <w:r w:rsidR="00634D49">
        <w:rPr>
          <w:rFonts w:ascii="Arial" w:hAnsi="Arial" w:cs="Arial"/>
          <w:sz w:val="22"/>
          <w:szCs w:val="22"/>
        </w:rPr>
        <w:fldChar w:fldCharType="separate"/>
      </w:r>
      <w:r w:rsidR="00C62BD6">
        <w:rPr>
          <w:rFonts w:ascii="Arial" w:hAnsi="Arial" w:cs="Arial"/>
          <w:sz w:val="22"/>
          <w:szCs w:val="22"/>
        </w:rPr>
        <w:fldChar w:fldCharType="begin"/>
      </w:r>
      <w:r w:rsidR="00C62BD6">
        <w:rPr>
          <w:rFonts w:ascii="Arial" w:hAnsi="Arial" w:cs="Arial"/>
          <w:sz w:val="22"/>
          <w:szCs w:val="22"/>
        </w:rPr>
        <w:instrText xml:space="preserve"> INCLUDEPICTURE  "http://www.ukfrs.com/Lists/Photos/071315_0815_Thefoundati19.png" \* MERGEFORMATINET </w:instrText>
      </w:r>
      <w:r w:rsidR="00C62BD6">
        <w:rPr>
          <w:rFonts w:ascii="Arial" w:hAnsi="Arial" w:cs="Arial"/>
          <w:sz w:val="22"/>
          <w:szCs w:val="22"/>
        </w:rPr>
        <w:fldChar w:fldCharType="separate"/>
      </w:r>
      <w:r w:rsidR="00011BB4">
        <w:rPr>
          <w:rFonts w:ascii="Arial" w:hAnsi="Arial" w:cs="Arial"/>
          <w:sz w:val="22"/>
          <w:szCs w:val="22"/>
        </w:rPr>
        <w:fldChar w:fldCharType="begin"/>
      </w:r>
      <w:r w:rsidR="00011BB4">
        <w:rPr>
          <w:rFonts w:ascii="Arial" w:hAnsi="Arial" w:cs="Arial"/>
          <w:sz w:val="22"/>
          <w:szCs w:val="22"/>
        </w:rPr>
        <w:instrText xml:space="preserve"> INCLUDEPICTURE  "http://www.ukfrs.com/Lists/Photos/071315_0815_Thefoundati19.png" \* MERGEFORMATINET </w:instrText>
      </w:r>
      <w:r w:rsidR="00011BB4">
        <w:rPr>
          <w:rFonts w:ascii="Arial" w:hAnsi="Arial" w:cs="Arial"/>
          <w:sz w:val="22"/>
          <w:szCs w:val="22"/>
        </w:rPr>
        <w:fldChar w:fldCharType="separate"/>
      </w:r>
      <w:r w:rsidR="00011BB4">
        <w:rPr>
          <w:rFonts w:ascii="Arial" w:hAnsi="Arial" w:cs="Arial"/>
          <w:sz w:val="22"/>
          <w:szCs w:val="22"/>
        </w:rPr>
        <w:pict w14:anchorId="2D70FFB7">
          <v:shape id="_x0000_i1026" type="#_x0000_t75" alt="" style="width:445.5pt;height:315pt">
            <v:imagedata r:id="rId25" r:href="rId26"/>
          </v:shape>
        </w:pict>
      </w:r>
      <w:r w:rsidR="00011BB4">
        <w:rPr>
          <w:rFonts w:ascii="Arial" w:hAnsi="Arial" w:cs="Arial"/>
          <w:sz w:val="22"/>
          <w:szCs w:val="22"/>
        </w:rPr>
        <w:fldChar w:fldCharType="end"/>
      </w:r>
      <w:r w:rsidR="00C62BD6">
        <w:rPr>
          <w:rFonts w:ascii="Arial" w:hAnsi="Arial" w:cs="Arial"/>
          <w:sz w:val="22"/>
          <w:szCs w:val="22"/>
        </w:rPr>
        <w:fldChar w:fldCharType="end"/>
      </w:r>
      <w:r w:rsidR="00634D49">
        <w:rPr>
          <w:rFonts w:ascii="Arial" w:hAnsi="Arial" w:cs="Arial"/>
          <w:sz w:val="22"/>
          <w:szCs w:val="22"/>
        </w:rPr>
        <w:fldChar w:fldCharType="end"/>
      </w:r>
      <w:r w:rsidR="000459A8">
        <w:rPr>
          <w:rFonts w:ascii="Arial" w:hAnsi="Arial" w:cs="Arial"/>
          <w:sz w:val="22"/>
          <w:szCs w:val="22"/>
        </w:rPr>
        <w:fldChar w:fldCharType="end"/>
      </w:r>
      <w:r w:rsidR="004418BD">
        <w:rPr>
          <w:rFonts w:ascii="Arial" w:hAnsi="Arial" w:cs="Arial"/>
          <w:sz w:val="22"/>
          <w:szCs w:val="22"/>
        </w:rPr>
        <w:fldChar w:fldCharType="end"/>
      </w:r>
      <w:r w:rsidR="008E4228">
        <w:rPr>
          <w:rFonts w:ascii="Arial" w:hAnsi="Arial" w:cs="Arial"/>
          <w:sz w:val="22"/>
          <w:szCs w:val="22"/>
        </w:rPr>
        <w:fldChar w:fldCharType="end"/>
      </w:r>
      <w:r w:rsidR="00DF6589">
        <w:rPr>
          <w:rFonts w:ascii="Arial" w:hAnsi="Arial" w:cs="Arial"/>
          <w:sz w:val="22"/>
          <w:szCs w:val="22"/>
        </w:rPr>
        <w:fldChar w:fldCharType="end"/>
      </w:r>
      <w:r w:rsidR="001253D5">
        <w:rPr>
          <w:rFonts w:ascii="Arial" w:hAnsi="Arial" w:cs="Arial"/>
          <w:sz w:val="22"/>
          <w:szCs w:val="22"/>
        </w:rPr>
        <w:fldChar w:fldCharType="end"/>
      </w:r>
      <w:r w:rsidR="00BC0450">
        <w:rPr>
          <w:rFonts w:ascii="Arial" w:hAnsi="Arial" w:cs="Arial"/>
          <w:sz w:val="22"/>
          <w:szCs w:val="22"/>
        </w:rPr>
        <w:fldChar w:fldCharType="end"/>
      </w:r>
      <w:r w:rsidR="00B96ABC">
        <w:rPr>
          <w:rFonts w:ascii="Arial" w:hAnsi="Arial" w:cs="Arial"/>
          <w:sz w:val="22"/>
          <w:szCs w:val="22"/>
        </w:rPr>
        <w:fldChar w:fldCharType="end"/>
      </w:r>
      <w:r w:rsidR="008D2D52">
        <w:rPr>
          <w:rFonts w:ascii="Arial" w:hAnsi="Arial" w:cs="Arial"/>
          <w:sz w:val="22"/>
          <w:szCs w:val="22"/>
        </w:rPr>
        <w:fldChar w:fldCharType="end"/>
      </w:r>
      <w:r w:rsidR="00C61DC3">
        <w:rPr>
          <w:rFonts w:ascii="Arial" w:hAnsi="Arial" w:cs="Arial"/>
          <w:sz w:val="22"/>
          <w:szCs w:val="22"/>
        </w:rPr>
        <w:fldChar w:fldCharType="end"/>
      </w:r>
      <w:r w:rsidR="001E0B4F" w:rsidRPr="0032709E">
        <w:rPr>
          <w:rFonts w:ascii="Arial" w:hAnsi="Arial" w:cs="Arial"/>
          <w:sz w:val="22"/>
          <w:szCs w:val="22"/>
        </w:rPr>
        <w:fldChar w:fldCharType="end"/>
      </w:r>
      <w:r w:rsidR="00B9716A" w:rsidRPr="0032709E">
        <w:rPr>
          <w:rFonts w:ascii="Arial" w:hAnsi="Arial" w:cs="Arial"/>
          <w:sz w:val="22"/>
          <w:szCs w:val="22"/>
        </w:rPr>
        <w:fldChar w:fldCharType="end"/>
      </w:r>
      <w:r w:rsidRPr="0032709E">
        <w:rPr>
          <w:rFonts w:ascii="Arial" w:hAnsi="Arial" w:cs="Arial"/>
          <w:sz w:val="22"/>
          <w:szCs w:val="22"/>
        </w:rPr>
        <w:fldChar w:fldCharType="end"/>
      </w:r>
    </w:p>
    <w:p w14:paraId="4D1CCBD7" w14:textId="77777777" w:rsidR="003E3AA2" w:rsidRPr="0032709E" w:rsidRDefault="003E3AA2" w:rsidP="003E3AA2">
      <w:pPr>
        <w:rPr>
          <w:rFonts w:ascii="Arial" w:hAnsi="Arial" w:cs="Arial"/>
          <w:sz w:val="22"/>
          <w:szCs w:val="22"/>
        </w:rPr>
      </w:pPr>
    </w:p>
    <w:p w14:paraId="64C4E1E0"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This mode may apply to an individual sector or to the whole incident when every sector is offensive. </w:t>
      </w:r>
    </w:p>
    <w:p w14:paraId="701A485B" w14:textId="77777777" w:rsidR="003E3AA2" w:rsidRPr="0032709E" w:rsidRDefault="003E3AA2" w:rsidP="003E3AA2">
      <w:pPr>
        <w:rPr>
          <w:rFonts w:ascii="Arial" w:hAnsi="Arial" w:cs="Arial"/>
          <w:sz w:val="22"/>
          <w:szCs w:val="22"/>
        </w:rPr>
      </w:pPr>
      <w:r w:rsidRPr="0032709E">
        <w:rPr>
          <w:rFonts w:ascii="Arial" w:hAnsi="Arial" w:cs="Arial"/>
          <w:sz w:val="22"/>
          <w:szCs w:val="22"/>
        </w:rPr>
        <w:t>Offensive mode is likely to be the common mode of operation. Examples include house fires, road traffic collisions and industrial premises where we might fight the fire, effect rescues or close down the plant.</w:t>
      </w:r>
    </w:p>
    <w:p w14:paraId="3B56C02C"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 </w:t>
      </w:r>
    </w:p>
    <w:p w14:paraId="0A172E3B" w14:textId="77777777" w:rsidR="003E3AA2" w:rsidRPr="0032709E" w:rsidRDefault="003E3AA2" w:rsidP="003E3AA2">
      <w:pPr>
        <w:rPr>
          <w:rFonts w:ascii="Arial" w:hAnsi="Arial" w:cs="Arial"/>
          <w:sz w:val="22"/>
          <w:szCs w:val="22"/>
        </w:rPr>
      </w:pPr>
      <w:r w:rsidRPr="0032709E">
        <w:rPr>
          <w:rFonts w:ascii="Arial" w:hAnsi="Arial" w:cs="Arial"/>
          <w:sz w:val="22"/>
          <w:szCs w:val="22"/>
        </w:rPr>
        <w:t>Examples of offensive mode:</w:t>
      </w:r>
    </w:p>
    <w:p w14:paraId="36554388"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 </w:t>
      </w:r>
    </w:p>
    <w:p w14:paraId="000C97CB" w14:textId="77777777" w:rsidR="003E3AA2" w:rsidRPr="0032709E" w:rsidRDefault="003E3AA2" w:rsidP="003E3AA2">
      <w:pPr>
        <w:numPr>
          <w:ilvl w:val="0"/>
          <w:numId w:val="6"/>
        </w:numPr>
        <w:rPr>
          <w:rFonts w:ascii="Arial" w:hAnsi="Arial" w:cs="Arial"/>
          <w:sz w:val="22"/>
          <w:szCs w:val="22"/>
        </w:rPr>
      </w:pPr>
      <w:r w:rsidRPr="0032709E">
        <w:rPr>
          <w:rFonts w:ascii="Arial" w:hAnsi="Arial" w:cs="Arial"/>
          <w:sz w:val="22"/>
          <w:szCs w:val="22"/>
        </w:rPr>
        <w:t xml:space="preserve">A property fire where crews enter the building for firefighting </w:t>
      </w:r>
    </w:p>
    <w:p w14:paraId="7E2802FC" w14:textId="77777777" w:rsidR="003E3AA2" w:rsidRPr="0032709E" w:rsidRDefault="003E3AA2" w:rsidP="003E3AA2">
      <w:pPr>
        <w:numPr>
          <w:ilvl w:val="0"/>
          <w:numId w:val="6"/>
        </w:numPr>
        <w:rPr>
          <w:rFonts w:ascii="Arial" w:hAnsi="Arial" w:cs="Arial"/>
          <w:sz w:val="22"/>
          <w:szCs w:val="22"/>
        </w:rPr>
      </w:pPr>
      <w:r w:rsidRPr="0032709E">
        <w:rPr>
          <w:rFonts w:ascii="Arial" w:hAnsi="Arial" w:cs="Arial"/>
          <w:sz w:val="22"/>
          <w:szCs w:val="22"/>
        </w:rPr>
        <w:t xml:space="preserve">Crews dealing with an incident outside a building but still operating in the hazard area </w:t>
      </w:r>
    </w:p>
    <w:p w14:paraId="60077F3F" w14:textId="77777777" w:rsidR="003E3AA2" w:rsidRPr="0032709E" w:rsidRDefault="003E3AA2" w:rsidP="003E3AA2">
      <w:pPr>
        <w:numPr>
          <w:ilvl w:val="0"/>
          <w:numId w:val="6"/>
        </w:numPr>
        <w:rPr>
          <w:rFonts w:ascii="Arial" w:hAnsi="Arial" w:cs="Arial"/>
          <w:sz w:val="22"/>
          <w:szCs w:val="22"/>
        </w:rPr>
      </w:pPr>
      <w:r w:rsidRPr="0032709E">
        <w:rPr>
          <w:rFonts w:ascii="Arial" w:hAnsi="Arial" w:cs="Arial"/>
          <w:sz w:val="22"/>
          <w:szCs w:val="22"/>
        </w:rPr>
        <w:t xml:space="preserve">Crews dealing with </w:t>
      </w:r>
      <w:r w:rsidR="00B73591" w:rsidRPr="0032709E">
        <w:rPr>
          <w:rFonts w:ascii="Arial" w:hAnsi="Arial" w:cs="Arial"/>
          <w:sz w:val="22"/>
          <w:szCs w:val="22"/>
        </w:rPr>
        <w:t>a</w:t>
      </w:r>
      <w:r w:rsidRPr="0032709E">
        <w:rPr>
          <w:rFonts w:ascii="Arial" w:hAnsi="Arial" w:cs="Arial"/>
          <w:sz w:val="22"/>
          <w:szCs w:val="22"/>
        </w:rPr>
        <w:t xml:space="preserve"> road traffic collision and working on the carriageway </w:t>
      </w:r>
    </w:p>
    <w:p w14:paraId="1AA98B8D" w14:textId="77777777" w:rsidR="003E3AA2" w:rsidRPr="0032709E" w:rsidRDefault="003E3AA2" w:rsidP="003E3AA2">
      <w:pPr>
        <w:numPr>
          <w:ilvl w:val="0"/>
          <w:numId w:val="6"/>
        </w:numPr>
        <w:rPr>
          <w:rFonts w:ascii="Arial" w:hAnsi="Arial" w:cs="Arial"/>
          <w:sz w:val="22"/>
          <w:szCs w:val="22"/>
        </w:rPr>
      </w:pPr>
      <w:r w:rsidRPr="0032709E">
        <w:rPr>
          <w:rFonts w:ascii="Arial" w:hAnsi="Arial" w:cs="Arial"/>
          <w:sz w:val="22"/>
          <w:szCs w:val="22"/>
        </w:rPr>
        <w:t>Withdrawing a crew from a hazardous area because the risk has increased</w:t>
      </w:r>
    </w:p>
    <w:p w14:paraId="755B56C4" w14:textId="77777777" w:rsidR="003E3AA2" w:rsidRPr="0032709E" w:rsidRDefault="003E3AA2" w:rsidP="003E3AA2">
      <w:pPr>
        <w:ind w:left="360"/>
        <w:rPr>
          <w:rFonts w:ascii="Arial" w:hAnsi="Arial" w:cs="Arial"/>
          <w:sz w:val="22"/>
          <w:szCs w:val="22"/>
        </w:rPr>
      </w:pPr>
      <w:r w:rsidRPr="0032709E">
        <w:rPr>
          <w:rFonts w:ascii="Arial" w:hAnsi="Arial" w:cs="Arial"/>
          <w:sz w:val="22"/>
          <w:szCs w:val="22"/>
        </w:rPr>
        <w:t xml:space="preserve"> </w:t>
      </w:r>
    </w:p>
    <w:p w14:paraId="4C1CA665"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In the last example, although crews are being </w:t>
      </w:r>
      <w:r w:rsidR="00B73591" w:rsidRPr="0032709E">
        <w:rPr>
          <w:rFonts w:ascii="Arial" w:hAnsi="Arial" w:cs="Arial"/>
          <w:sz w:val="22"/>
          <w:szCs w:val="22"/>
        </w:rPr>
        <w:t>withdrawn,</w:t>
      </w:r>
      <w:r w:rsidRPr="0032709E">
        <w:rPr>
          <w:rFonts w:ascii="Arial" w:hAnsi="Arial" w:cs="Arial"/>
          <w:sz w:val="22"/>
          <w:szCs w:val="22"/>
        </w:rPr>
        <w:t xml:space="preserve"> they are still in the hazard area and the tactical mode is still offensive. It would not change to defensive mode until all crews have left the hazard area and been accounted for. Use the message "tactical withdrawal in progress" or "emergency evacuation in progress" to time stamp the decision of the incident commander's dynamic risk assessment, including the need to change to defensive mode. </w:t>
      </w:r>
    </w:p>
    <w:p w14:paraId="02286103" w14:textId="77777777" w:rsidR="003E3AA2" w:rsidRPr="0032709E" w:rsidRDefault="003E3AA2" w:rsidP="003E3AA2">
      <w:pPr>
        <w:rPr>
          <w:rFonts w:ascii="Arial" w:hAnsi="Arial" w:cs="Arial"/>
          <w:sz w:val="22"/>
          <w:szCs w:val="22"/>
        </w:rPr>
      </w:pPr>
    </w:p>
    <w:p w14:paraId="621E6E47" w14:textId="77777777" w:rsidR="003E3AA2" w:rsidRPr="0032709E" w:rsidRDefault="003E3AA2" w:rsidP="003E3AA2">
      <w:pPr>
        <w:rPr>
          <w:rFonts w:ascii="Arial" w:hAnsi="Arial" w:cs="Arial"/>
          <w:b/>
          <w:bCs/>
          <w:sz w:val="22"/>
          <w:szCs w:val="22"/>
          <w:u w:val="single"/>
        </w:rPr>
      </w:pPr>
      <w:r w:rsidRPr="0032709E">
        <w:rPr>
          <w:rFonts w:ascii="Arial" w:hAnsi="Arial" w:cs="Arial"/>
          <w:b/>
          <w:bCs/>
          <w:sz w:val="22"/>
          <w:szCs w:val="22"/>
          <w:u w:val="single"/>
        </w:rPr>
        <w:t xml:space="preserve">Defensive mode </w:t>
      </w:r>
    </w:p>
    <w:p w14:paraId="447990DB" w14:textId="77777777" w:rsidR="003E3AA2" w:rsidRPr="0032709E" w:rsidRDefault="003E3AA2" w:rsidP="003E3AA2">
      <w:pPr>
        <w:rPr>
          <w:rFonts w:ascii="Arial" w:hAnsi="Arial" w:cs="Arial"/>
          <w:b/>
          <w:bCs/>
          <w:sz w:val="22"/>
          <w:szCs w:val="22"/>
        </w:rPr>
      </w:pPr>
    </w:p>
    <w:p w14:paraId="06B70418"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This is where commanders deal with an incident from a defensive position. In defensive mode, the identified risks are unacceptable and outweigh the potential benefits. No matter how many extra control measures could put in place at that particular time, the risks are </w:t>
      </w:r>
      <w:proofErr w:type="gramStart"/>
      <w:r w:rsidRPr="0032709E">
        <w:rPr>
          <w:rFonts w:ascii="Arial" w:hAnsi="Arial" w:cs="Arial"/>
          <w:sz w:val="22"/>
          <w:szCs w:val="22"/>
        </w:rPr>
        <w:t>remain</w:t>
      </w:r>
      <w:proofErr w:type="gramEnd"/>
      <w:r w:rsidRPr="0032709E">
        <w:rPr>
          <w:rFonts w:ascii="Arial" w:hAnsi="Arial" w:cs="Arial"/>
          <w:sz w:val="22"/>
          <w:szCs w:val="22"/>
        </w:rPr>
        <w:t xml:space="preserve"> too great to commit crews into the hazard area </w:t>
      </w:r>
    </w:p>
    <w:p w14:paraId="3624BABA" w14:textId="77777777" w:rsidR="003E3AA2" w:rsidRPr="0032709E" w:rsidRDefault="003E3AA2" w:rsidP="003E3AA2">
      <w:pPr>
        <w:rPr>
          <w:rFonts w:ascii="Arial" w:hAnsi="Arial" w:cs="Arial"/>
          <w:sz w:val="22"/>
          <w:szCs w:val="22"/>
        </w:rPr>
      </w:pPr>
    </w:p>
    <w:p w14:paraId="3A1C3947" w14:textId="77777777" w:rsidR="003E3AA2" w:rsidRPr="0032709E" w:rsidRDefault="003E3AA2" w:rsidP="003E3AA2">
      <w:pPr>
        <w:rPr>
          <w:rFonts w:ascii="Arial" w:hAnsi="Arial" w:cs="Arial"/>
          <w:sz w:val="22"/>
          <w:szCs w:val="22"/>
        </w:rPr>
      </w:pPr>
    </w:p>
    <w:p w14:paraId="67CE2C1C" w14:textId="77777777" w:rsidR="003E3AA2" w:rsidRPr="0032709E" w:rsidRDefault="003E3AA2" w:rsidP="003E3AA2">
      <w:pPr>
        <w:rPr>
          <w:rFonts w:ascii="Arial" w:hAnsi="Arial" w:cs="Arial"/>
          <w:sz w:val="22"/>
          <w:szCs w:val="22"/>
        </w:rPr>
      </w:pPr>
      <w:r w:rsidRPr="0032709E">
        <w:rPr>
          <w:rFonts w:ascii="Arial" w:hAnsi="Arial" w:cs="Arial"/>
          <w:sz w:val="22"/>
          <w:szCs w:val="22"/>
        </w:rPr>
        <w:lastRenderedPageBreak/>
        <w:fldChar w:fldCharType="begin"/>
      </w:r>
      <w:r w:rsidRPr="0032709E">
        <w:rPr>
          <w:rFonts w:ascii="Arial" w:hAnsi="Arial" w:cs="Arial"/>
          <w:sz w:val="22"/>
          <w:szCs w:val="22"/>
        </w:rPr>
        <w:instrText xml:space="preserve"> INCLUDEPICTURE "http://www.ukfrs.com/Lists/Photos/071315_0815_Thefoundati20.png" \* MERGEFORMATINET </w:instrText>
      </w:r>
      <w:r w:rsidRPr="0032709E">
        <w:rPr>
          <w:rFonts w:ascii="Arial" w:hAnsi="Arial" w:cs="Arial"/>
          <w:sz w:val="22"/>
          <w:szCs w:val="22"/>
        </w:rPr>
        <w:fldChar w:fldCharType="separate"/>
      </w:r>
      <w:r w:rsidR="00B9716A" w:rsidRPr="0032709E">
        <w:rPr>
          <w:rFonts w:ascii="Arial" w:hAnsi="Arial" w:cs="Arial"/>
          <w:sz w:val="22"/>
          <w:szCs w:val="22"/>
        </w:rPr>
        <w:fldChar w:fldCharType="begin"/>
      </w:r>
      <w:r w:rsidR="00B9716A" w:rsidRPr="0032709E">
        <w:rPr>
          <w:rFonts w:ascii="Arial" w:hAnsi="Arial" w:cs="Arial"/>
          <w:sz w:val="22"/>
          <w:szCs w:val="22"/>
        </w:rPr>
        <w:instrText xml:space="preserve"> INCLUDEPICTURE  "http://www.ukfrs.com/Lists/Photos/071315_0815_Thefoundati20.png" \* MERGEFORMATINET </w:instrText>
      </w:r>
      <w:r w:rsidR="00B9716A" w:rsidRPr="0032709E">
        <w:rPr>
          <w:rFonts w:ascii="Arial" w:hAnsi="Arial" w:cs="Arial"/>
          <w:sz w:val="22"/>
          <w:szCs w:val="22"/>
        </w:rPr>
        <w:fldChar w:fldCharType="separate"/>
      </w:r>
      <w:r w:rsidR="001E0B4F" w:rsidRPr="0032709E">
        <w:rPr>
          <w:rFonts w:ascii="Arial" w:hAnsi="Arial" w:cs="Arial"/>
          <w:sz w:val="22"/>
          <w:szCs w:val="22"/>
        </w:rPr>
        <w:fldChar w:fldCharType="begin"/>
      </w:r>
      <w:r w:rsidR="001E0B4F" w:rsidRPr="0032709E">
        <w:rPr>
          <w:rFonts w:ascii="Arial" w:hAnsi="Arial" w:cs="Arial"/>
          <w:sz w:val="22"/>
          <w:szCs w:val="22"/>
        </w:rPr>
        <w:instrText xml:space="preserve"> INCLUDEPICTURE  "http://www.ukfrs.com/Lists/Photos/071315_0815_Thefoundati20.png" \* MERGEFORMATINET </w:instrText>
      </w:r>
      <w:r w:rsidR="001E0B4F" w:rsidRPr="0032709E">
        <w:rPr>
          <w:rFonts w:ascii="Arial" w:hAnsi="Arial" w:cs="Arial"/>
          <w:sz w:val="22"/>
          <w:szCs w:val="22"/>
        </w:rPr>
        <w:fldChar w:fldCharType="separate"/>
      </w:r>
      <w:r w:rsidR="00C61DC3">
        <w:rPr>
          <w:rFonts w:ascii="Arial" w:hAnsi="Arial" w:cs="Arial"/>
          <w:sz w:val="22"/>
          <w:szCs w:val="22"/>
        </w:rPr>
        <w:fldChar w:fldCharType="begin"/>
      </w:r>
      <w:r w:rsidR="00C61DC3">
        <w:rPr>
          <w:rFonts w:ascii="Arial" w:hAnsi="Arial" w:cs="Arial"/>
          <w:sz w:val="22"/>
          <w:szCs w:val="22"/>
        </w:rPr>
        <w:instrText xml:space="preserve"> INCLUDEPICTURE  "http://www.ukfrs.com/Lists/Photos/071315_0815_Thefoundati20.png" \* MERGEFORMATINET </w:instrText>
      </w:r>
      <w:r w:rsidR="00C61DC3">
        <w:rPr>
          <w:rFonts w:ascii="Arial" w:hAnsi="Arial" w:cs="Arial"/>
          <w:sz w:val="22"/>
          <w:szCs w:val="22"/>
        </w:rPr>
        <w:fldChar w:fldCharType="separate"/>
      </w:r>
      <w:r w:rsidR="008D2D52">
        <w:rPr>
          <w:rFonts w:ascii="Arial" w:hAnsi="Arial" w:cs="Arial"/>
          <w:sz w:val="22"/>
          <w:szCs w:val="22"/>
        </w:rPr>
        <w:fldChar w:fldCharType="begin"/>
      </w:r>
      <w:r w:rsidR="008D2D52">
        <w:rPr>
          <w:rFonts w:ascii="Arial" w:hAnsi="Arial" w:cs="Arial"/>
          <w:sz w:val="22"/>
          <w:szCs w:val="22"/>
        </w:rPr>
        <w:instrText xml:space="preserve"> INCLUDEPICTURE  "http://www.ukfrs.com/Lists/Photos/071315_0815_Thefoundati20.png" \* MERGEFORMATINET </w:instrText>
      </w:r>
      <w:r w:rsidR="008D2D52">
        <w:rPr>
          <w:rFonts w:ascii="Arial" w:hAnsi="Arial" w:cs="Arial"/>
          <w:sz w:val="22"/>
          <w:szCs w:val="22"/>
        </w:rPr>
        <w:fldChar w:fldCharType="separate"/>
      </w:r>
      <w:r w:rsidR="00B96ABC">
        <w:rPr>
          <w:rFonts w:ascii="Arial" w:hAnsi="Arial" w:cs="Arial"/>
          <w:sz w:val="22"/>
          <w:szCs w:val="22"/>
        </w:rPr>
        <w:fldChar w:fldCharType="begin"/>
      </w:r>
      <w:r w:rsidR="00B96ABC">
        <w:rPr>
          <w:rFonts w:ascii="Arial" w:hAnsi="Arial" w:cs="Arial"/>
          <w:sz w:val="22"/>
          <w:szCs w:val="22"/>
        </w:rPr>
        <w:instrText xml:space="preserve"> INCLUDEPICTURE  "http://www.ukfrs.com/Lists/Photos/071315_0815_Thefoundati20.png" \* MERGEFORMATINET </w:instrText>
      </w:r>
      <w:r w:rsidR="00B96ABC">
        <w:rPr>
          <w:rFonts w:ascii="Arial" w:hAnsi="Arial" w:cs="Arial"/>
          <w:sz w:val="22"/>
          <w:szCs w:val="22"/>
        </w:rPr>
        <w:fldChar w:fldCharType="separate"/>
      </w:r>
      <w:r w:rsidR="00BC0450">
        <w:rPr>
          <w:rFonts w:ascii="Arial" w:hAnsi="Arial" w:cs="Arial"/>
          <w:sz w:val="22"/>
          <w:szCs w:val="22"/>
        </w:rPr>
        <w:fldChar w:fldCharType="begin"/>
      </w:r>
      <w:r w:rsidR="00BC0450">
        <w:rPr>
          <w:rFonts w:ascii="Arial" w:hAnsi="Arial" w:cs="Arial"/>
          <w:sz w:val="22"/>
          <w:szCs w:val="22"/>
        </w:rPr>
        <w:instrText xml:space="preserve"> INCLUDEPICTURE  "http://www.ukfrs.com/Lists/Photos/071315_0815_Thefoundati20.png" \* MERGEFORMATINET </w:instrText>
      </w:r>
      <w:r w:rsidR="00BC0450">
        <w:rPr>
          <w:rFonts w:ascii="Arial" w:hAnsi="Arial" w:cs="Arial"/>
          <w:sz w:val="22"/>
          <w:szCs w:val="22"/>
        </w:rPr>
        <w:fldChar w:fldCharType="separate"/>
      </w:r>
      <w:r w:rsidR="001253D5">
        <w:rPr>
          <w:rFonts w:ascii="Arial" w:hAnsi="Arial" w:cs="Arial"/>
          <w:sz w:val="22"/>
          <w:szCs w:val="22"/>
        </w:rPr>
        <w:fldChar w:fldCharType="begin"/>
      </w:r>
      <w:r w:rsidR="001253D5">
        <w:rPr>
          <w:rFonts w:ascii="Arial" w:hAnsi="Arial" w:cs="Arial"/>
          <w:sz w:val="22"/>
          <w:szCs w:val="22"/>
        </w:rPr>
        <w:instrText xml:space="preserve"> INCLUDEPICTURE  "http://www.ukfrs.com/Lists/Photos/071315_0815_Thefoundati20.png" \* MERGEFORMATINET </w:instrText>
      </w:r>
      <w:r w:rsidR="001253D5">
        <w:rPr>
          <w:rFonts w:ascii="Arial" w:hAnsi="Arial" w:cs="Arial"/>
          <w:sz w:val="22"/>
          <w:szCs w:val="22"/>
        </w:rPr>
        <w:fldChar w:fldCharType="separate"/>
      </w:r>
      <w:r w:rsidR="00DF6589">
        <w:rPr>
          <w:rFonts w:ascii="Arial" w:hAnsi="Arial" w:cs="Arial"/>
          <w:sz w:val="22"/>
          <w:szCs w:val="22"/>
        </w:rPr>
        <w:fldChar w:fldCharType="begin"/>
      </w:r>
      <w:r w:rsidR="00DF6589">
        <w:rPr>
          <w:rFonts w:ascii="Arial" w:hAnsi="Arial" w:cs="Arial"/>
          <w:sz w:val="22"/>
          <w:szCs w:val="22"/>
        </w:rPr>
        <w:instrText xml:space="preserve"> INCLUDEPICTURE  "http://www.ukfrs.com/Lists/Photos/071315_0815_Thefoundati20.png" \* MERGEFORMATINET </w:instrText>
      </w:r>
      <w:r w:rsidR="00DF6589">
        <w:rPr>
          <w:rFonts w:ascii="Arial" w:hAnsi="Arial" w:cs="Arial"/>
          <w:sz w:val="22"/>
          <w:szCs w:val="22"/>
        </w:rPr>
        <w:fldChar w:fldCharType="separate"/>
      </w:r>
      <w:r w:rsidR="008E4228">
        <w:rPr>
          <w:rFonts w:ascii="Arial" w:hAnsi="Arial" w:cs="Arial"/>
          <w:sz w:val="22"/>
          <w:szCs w:val="22"/>
        </w:rPr>
        <w:fldChar w:fldCharType="begin"/>
      </w:r>
      <w:r w:rsidR="008E4228">
        <w:rPr>
          <w:rFonts w:ascii="Arial" w:hAnsi="Arial" w:cs="Arial"/>
          <w:sz w:val="22"/>
          <w:szCs w:val="22"/>
        </w:rPr>
        <w:instrText xml:space="preserve"> INCLUDEPICTURE  "http://www.ukfrs.com/Lists/Photos/071315_0815_Thefoundati20.png" \* MERGEFORMATINET </w:instrText>
      </w:r>
      <w:r w:rsidR="008E4228">
        <w:rPr>
          <w:rFonts w:ascii="Arial" w:hAnsi="Arial" w:cs="Arial"/>
          <w:sz w:val="22"/>
          <w:szCs w:val="22"/>
        </w:rPr>
        <w:fldChar w:fldCharType="separate"/>
      </w:r>
      <w:r w:rsidR="004418BD">
        <w:rPr>
          <w:rFonts w:ascii="Arial" w:hAnsi="Arial" w:cs="Arial"/>
          <w:sz w:val="22"/>
          <w:szCs w:val="22"/>
        </w:rPr>
        <w:fldChar w:fldCharType="begin"/>
      </w:r>
      <w:r w:rsidR="004418BD">
        <w:rPr>
          <w:rFonts w:ascii="Arial" w:hAnsi="Arial" w:cs="Arial"/>
          <w:sz w:val="22"/>
          <w:szCs w:val="22"/>
        </w:rPr>
        <w:instrText xml:space="preserve"> INCLUDEPICTURE  "http://www.ukfrs.com/Lists/Photos/071315_0815_Thefoundati20.png" \* MERGEFORMATINET </w:instrText>
      </w:r>
      <w:r w:rsidR="004418BD">
        <w:rPr>
          <w:rFonts w:ascii="Arial" w:hAnsi="Arial" w:cs="Arial"/>
          <w:sz w:val="22"/>
          <w:szCs w:val="22"/>
        </w:rPr>
        <w:fldChar w:fldCharType="separate"/>
      </w:r>
      <w:r w:rsidR="000459A8">
        <w:rPr>
          <w:rFonts w:ascii="Arial" w:hAnsi="Arial" w:cs="Arial"/>
          <w:sz w:val="22"/>
          <w:szCs w:val="22"/>
        </w:rPr>
        <w:fldChar w:fldCharType="begin"/>
      </w:r>
      <w:r w:rsidR="000459A8">
        <w:rPr>
          <w:rFonts w:ascii="Arial" w:hAnsi="Arial" w:cs="Arial"/>
          <w:sz w:val="22"/>
          <w:szCs w:val="22"/>
        </w:rPr>
        <w:instrText xml:space="preserve"> INCLUDEPICTURE  "http://www.ukfrs.com/Lists/Photos/071315_0815_Thefoundati20.png" \* MERGEFORMATINET </w:instrText>
      </w:r>
      <w:r w:rsidR="000459A8">
        <w:rPr>
          <w:rFonts w:ascii="Arial" w:hAnsi="Arial" w:cs="Arial"/>
          <w:sz w:val="22"/>
          <w:szCs w:val="22"/>
        </w:rPr>
        <w:fldChar w:fldCharType="separate"/>
      </w:r>
      <w:r w:rsidR="00634D49">
        <w:rPr>
          <w:rFonts w:ascii="Arial" w:hAnsi="Arial" w:cs="Arial"/>
          <w:sz w:val="22"/>
          <w:szCs w:val="22"/>
        </w:rPr>
        <w:fldChar w:fldCharType="begin"/>
      </w:r>
      <w:r w:rsidR="00634D49">
        <w:rPr>
          <w:rFonts w:ascii="Arial" w:hAnsi="Arial" w:cs="Arial"/>
          <w:sz w:val="22"/>
          <w:szCs w:val="22"/>
        </w:rPr>
        <w:instrText xml:space="preserve"> INCLUDEPICTURE  "http://www.ukfrs.com/Lists/Photos/071315_0815_Thefoundati20.png" \* MERGEFORMATINET </w:instrText>
      </w:r>
      <w:r w:rsidR="00634D49">
        <w:rPr>
          <w:rFonts w:ascii="Arial" w:hAnsi="Arial" w:cs="Arial"/>
          <w:sz w:val="22"/>
          <w:szCs w:val="22"/>
        </w:rPr>
        <w:fldChar w:fldCharType="separate"/>
      </w:r>
      <w:r w:rsidR="00C62BD6">
        <w:rPr>
          <w:rFonts w:ascii="Arial" w:hAnsi="Arial" w:cs="Arial"/>
          <w:sz w:val="22"/>
          <w:szCs w:val="22"/>
        </w:rPr>
        <w:fldChar w:fldCharType="begin"/>
      </w:r>
      <w:r w:rsidR="00C62BD6">
        <w:rPr>
          <w:rFonts w:ascii="Arial" w:hAnsi="Arial" w:cs="Arial"/>
          <w:sz w:val="22"/>
          <w:szCs w:val="22"/>
        </w:rPr>
        <w:instrText xml:space="preserve"> INCLUDEPICTURE  "http://www.ukfrs.com/Lists/Photos/071315_0815_Thefoundati20.png" \* MERGEFORMATINET </w:instrText>
      </w:r>
      <w:r w:rsidR="00C62BD6">
        <w:rPr>
          <w:rFonts w:ascii="Arial" w:hAnsi="Arial" w:cs="Arial"/>
          <w:sz w:val="22"/>
          <w:szCs w:val="22"/>
        </w:rPr>
        <w:fldChar w:fldCharType="separate"/>
      </w:r>
      <w:r w:rsidR="00011BB4">
        <w:rPr>
          <w:rFonts w:ascii="Arial" w:hAnsi="Arial" w:cs="Arial"/>
          <w:sz w:val="22"/>
          <w:szCs w:val="22"/>
        </w:rPr>
        <w:fldChar w:fldCharType="begin"/>
      </w:r>
      <w:r w:rsidR="00011BB4">
        <w:rPr>
          <w:rFonts w:ascii="Arial" w:hAnsi="Arial" w:cs="Arial"/>
          <w:sz w:val="22"/>
          <w:szCs w:val="22"/>
        </w:rPr>
        <w:instrText xml:space="preserve"> INCLUDEPICTURE  "http://www.ukfrs.com/Lists/Photos/071315_0815_Thefoundati20.png" \* MERGEFORMATINET </w:instrText>
      </w:r>
      <w:r w:rsidR="00011BB4">
        <w:rPr>
          <w:rFonts w:ascii="Arial" w:hAnsi="Arial" w:cs="Arial"/>
          <w:sz w:val="22"/>
          <w:szCs w:val="22"/>
        </w:rPr>
        <w:fldChar w:fldCharType="separate"/>
      </w:r>
      <w:r w:rsidR="00011BB4">
        <w:rPr>
          <w:rFonts w:ascii="Arial" w:hAnsi="Arial" w:cs="Arial"/>
          <w:sz w:val="22"/>
          <w:szCs w:val="22"/>
        </w:rPr>
        <w:pict w14:anchorId="3257E3E7">
          <v:shape id="_x0000_i1027" type="#_x0000_t75" alt="" style="width:489.75pt;height:318pt">
            <v:imagedata r:id="rId27" r:href="rId28"/>
          </v:shape>
        </w:pict>
      </w:r>
      <w:r w:rsidR="00011BB4">
        <w:rPr>
          <w:rFonts w:ascii="Arial" w:hAnsi="Arial" w:cs="Arial"/>
          <w:sz w:val="22"/>
          <w:szCs w:val="22"/>
        </w:rPr>
        <w:fldChar w:fldCharType="end"/>
      </w:r>
      <w:r w:rsidR="00C62BD6">
        <w:rPr>
          <w:rFonts w:ascii="Arial" w:hAnsi="Arial" w:cs="Arial"/>
          <w:sz w:val="22"/>
          <w:szCs w:val="22"/>
        </w:rPr>
        <w:fldChar w:fldCharType="end"/>
      </w:r>
      <w:r w:rsidR="00634D49">
        <w:rPr>
          <w:rFonts w:ascii="Arial" w:hAnsi="Arial" w:cs="Arial"/>
          <w:sz w:val="22"/>
          <w:szCs w:val="22"/>
        </w:rPr>
        <w:fldChar w:fldCharType="end"/>
      </w:r>
      <w:r w:rsidR="000459A8">
        <w:rPr>
          <w:rFonts w:ascii="Arial" w:hAnsi="Arial" w:cs="Arial"/>
          <w:sz w:val="22"/>
          <w:szCs w:val="22"/>
        </w:rPr>
        <w:fldChar w:fldCharType="end"/>
      </w:r>
      <w:r w:rsidR="004418BD">
        <w:rPr>
          <w:rFonts w:ascii="Arial" w:hAnsi="Arial" w:cs="Arial"/>
          <w:sz w:val="22"/>
          <w:szCs w:val="22"/>
        </w:rPr>
        <w:fldChar w:fldCharType="end"/>
      </w:r>
      <w:r w:rsidR="008E4228">
        <w:rPr>
          <w:rFonts w:ascii="Arial" w:hAnsi="Arial" w:cs="Arial"/>
          <w:sz w:val="22"/>
          <w:szCs w:val="22"/>
        </w:rPr>
        <w:fldChar w:fldCharType="end"/>
      </w:r>
      <w:r w:rsidR="00DF6589">
        <w:rPr>
          <w:rFonts w:ascii="Arial" w:hAnsi="Arial" w:cs="Arial"/>
          <w:sz w:val="22"/>
          <w:szCs w:val="22"/>
        </w:rPr>
        <w:fldChar w:fldCharType="end"/>
      </w:r>
      <w:r w:rsidR="001253D5">
        <w:rPr>
          <w:rFonts w:ascii="Arial" w:hAnsi="Arial" w:cs="Arial"/>
          <w:sz w:val="22"/>
          <w:szCs w:val="22"/>
        </w:rPr>
        <w:fldChar w:fldCharType="end"/>
      </w:r>
      <w:r w:rsidR="00BC0450">
        <w:rPr>
          <w:rFonts w:ascii="Arial" w:hAnsi="Arial" w:cs="Arial"/>
          <w:sz w:val="22"/>
          <w:szCs w:val="22"/>
        </w:rPr>
        <w:fldChar w:fldCharType="end"/>
      </w:r>
      <w:r w:rsidR="00B96ABC">
        <w:rPr>
          <w:rFonts w:ascii="Arial" w:hAnsi="Arial" w:cs="Arial"/>
          <w:sz w:val="22"/>
          <w:szCs w:val="22"/>
        </w:rPr>
        <w:fldChar w:fldCharType="end"/>
      </w:r>
      <w:r w:rsidR="008D2D52">
        <w:rPr>
          <w:rFonts w:ascii="Arial" w:hAnsi="Arial" w:cs="Arial"/>
          <w:sz w:val="22"/>
          <w:szCs w:val="22"/>
        </w:rPr>
        <w:fldChar w:fldCharType="end"/>
      </w:r>
      <w:r w:rsidR="00C61DC3">
        <w:rPr>
          <w:rFonts w:ascii="Arial" w:hAnsi="Arial" w:cs="Arial"/>
          <w:sz w:val="22"/>
          <w:szCs w:val="22"/>
        </w:rPr>
        <w:fldChar w:fldCharType="end"/>
      </w:r>
      <w:r w:rsidR="001E0B4F" w:rsidRPr="0032709E">
        <w:rPr>
          <w:rFonts w:ascii="Arial" w:hAnsi="Arial" w:cs="Arial"/>
          <w:sz w:val="22"/>
          <w:szCs w:val="22"/>
        </w:rPr>
        <w:fldChar w:fldCharType="end"/>
      </w:r>
      <w:r w:rsidR="00B9716A" w:rsidRPr="0032709E">
        <w:rPr>
          <w:rFonts w:ascii="Arial" w:hAnsi="Arial" w:cs="Arial"/>
          <w:sz w:val="22"/>
          <w:szCs w:val="22"/>
        </w:rPr>
        <w:fldChar w:fldCharType="end"/>
      </w:r>
      <w:r w:rsidRPr="0032709E">
        <w:rPr>
          <w:rFonts w:ascii="Arial" w:hAnsi="Arial" w:cs="Arial"/>
          <w:sz w:val="22"/>
          <w:szCs w:val="22"/>
        </w:rPr>
        <w:fldChar w:fldCharType="end"/>
      </w:r>
    </w:p>
    <w:p w14:paraId="4D683D1F" w14:textId="77777777" w:rsidR="003E3AA2" w:rsidRPr="0032709E" w:rsidRDefault="003E3AA2" w:rsidP="003E3AA2">
      <w:pPr>
        <w:rPr>
          <w:rFonts w:ascii="Arial" w:hAnsi="Arial" w:cs="Arial"/>
          <w:sz w:val="22"/>
          <w:szCs w:val="22"/>
        </w:rPr>
      </w:pPr>
      <w:r w:rsidRPr="0032709E">
        <w:rPr>
          <w:rFonts w:ascii="Arial" w:hAnsi="Arial" w:cs="Arial"/>
          <w:sz w:val="22"/>
          <w:szCs w:val="22"/>
        </w:rPr>
        <w:t>Defensive mode indicates that no crews are working in the hazard area. It does not indicate the no operational activity is taking place.</w:t>
      </w:r>
    </w:p>
    <w:p w14:paraId="32FDB9C9" w14:textId="77777777" w:rsidR="00BC0132" w:rsidRDefault="00BC0132" w:rsidP="003E3AA2">
      <w:pPr>
        <w:rPr>
          <w:rFonts w:ascii="Arial" w:hAnsi="Arial" w:cs="Arial"/>
          <w:sz w:val="22"/>
          <w:szCs w:val="22"/>
        </w:rPr>
      </w:pPr>
    </w:p>
    <w:p w14:paraId="4ACD2099"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Examples of defensive mode: </w:t>
      </w:r>
    </w:p>
    <w:p w14:paraId="3A68597C" w14:textId="77777777" w:rsidR="003E3AA2" w:rsidRPr="0032709E" w:rsidRDefault="003E3AA2" w:rsidP="003E3AA2">
      <w:pPr>
        <w:rPr>
          <w:rFonts w:ascii="Arial" w:hAnsi="Arial" w:cs="Arial"/>
          <w:sz w:val="22"/>
          <w:szCs w:val="22"/>
        </w:rPr>
      </w:pPr>
    </w:p>
    <w:p w14:paraId="503DC3F6" w14:textId="77777777" w:rsidR="003E3AA2" w:rsidRPr="0032709E" w:rsidRDefault="003E3AA2" w:rsidP="003E3AA2">
      <w:pPr>
        <w:numPr>
          <w:ilvl w:val="0"/>
          <w:numId w:val="7"/>
        </w:numPr>
        <w:rPr>
          <w:rFonts w:ascii="Arial" w:hAnsi="Arial" w:cs="Arial"/>
          <w:sz w:val="22"/>
          <w:szCs w:val="22"/>
        </w:rPr>
      </w:pPr>
      <w:r w:rsidRPr="0032709E">
        <w:rPr>
          <w:rFonts w:ascii="Arial" w:hAnsi="Arial" w:cs="Arial"/>
          <w:sz w:val="22"/>
          <w:szCs w:val="22"/>
        </w:rPr>
        <w:t xml:space="preserve">Firefighting outside a hazard area </w:t>
      </w:r>
    </w:p>
    <w:p w14:paraId="6C938D01" w14:textId="77777777" w:rsidR="003E3AA2" w:rsidRPr="0032709E" w:rsidRDefault="003E3AA2" w:rsidP="003E3AA2">
      <w:pPr>
        <w:numPr>
          <w:ilvl w:val="0"/>
          <w:numId w:val="7"/>
        </w:numPr>
        <w:rPr>
          <w:rFonts w:ascii="Arial" w:hAnsi="Arial" w:cs="Arial"/>
          <w:sz w:val="22"/>
          <w:szCs w:val="22"/>
        </w:rPr>
      </w:pPr>
      <w:r w:rsidRPr="0032709E">
        <w:rPr>
          <w:rFonts w:ascii="Arial" w:hAnsi="Arial" w:cs="Arial"/>
          <w:sz w:val="22"/>
          <w:szCs w:val="22"/>
        </w:rPr>
        <w:t xml:space="preserve">Standing by awaiting expert advice, before committing crews </w:t>
      </w:r>
    </w:p>
    <w:p w14:paraId="73955AFE" w14:textId="77777777" w:rsidR="003E3AA2" w:rsidRPr="0032709E" w:rsidRDefault="003E3AA2" w:rsidP="003E3AA2">
      <w:pPr>
        <w:numPr>
          <w:ilvl w:val="0"/>
          <w:numId w:val="7"/>
        </w:numPr>
        <w:rPr>
          <w:rFonts w:ascii="Arial" w:hAnsi="Arial" w:cs="Arial"/>
          <w:sz w:val="22"/>
          <w:szCs w:val="22"/>
        </w:rPr>
      </w:pPr>
      <w:r w:rsidRPr="0032709E">
        <w:rPr>
          <w:rFonts w:ascii="Arial" w:hAnsi="Arial" w:cs="Arial"/>
          <w:sz w:val="22"/>
          <w:szCs w:val="22"/>
        </w:rPr>
        <w:t xml:space="preserve">Standing by, in a safe area while other services deal with an incident, for example, a terrorist related incident </w:t>
      </w:r>
    </w:p>
    <w:p w14:paraId="43D0B763" w14:textId="77777777" w:rsidR="003E3AA2" w:rsidRPr="0032709E" w:rsidRDefault="003E3AA2" w:rsidP="003E3AA2">
      <w:pPr>
        <w:rPr>
          <w:rFonts w:ascii="Arial" w:hAnsi="Arial" w:cs="Arial"/>
          <w:sz w:val="22"/>
          <w:szCs w:val="22"/>
        </w:rPr>
      </w:pPr>
    </w:p>
    <w:p w14:paraId="39182735"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There will be circumstances, where having been in defensive mode, the risk has changed, tactical priorities have been revised or additional control measures are available. This may mean it is acceptable to enter or re-enter the hazard area. In this case as crews are committed the tactical mode will change to offensive. </w:t>
      </w:r>
    </w:p>
    <w:p w14:paraId="6EA4F8B7" w14:textId="77777777" w:rsidR="003E3AA2" w:rsidRPr="0032709E" w:rsidRDefault="003E3AA2" w:rsidP="003E3AA2">
      <w:pPr>
        <w:rPr>
          <w:rFonts w:ascii="Arial" w:hAnsi="Arial" w:cs="Arial"/>
          <w:b/>
          <w:bCs/>
          <w:sz w:val="22"/>
          <w:szCs w:val="22"/>
        </w:rPr>
      </w:pPr>
    </w:p>
    <w:p w14:paraId="49E663DD" w14:textId="77777777" w:rsidR="003E3AA2" w:rsidRPr="0032709E" w:rsidRDefault="003E3AA2" w:rsidP="003E3AA2">
      <w:pPr>
        <w:rPr>
          <w:rFonts w:ascii="Arial" w:hAnsi="Arial" w:cs="Arial"/>
          <w:sz w:val="22"/>
          <w:szCs w:val="22"/>
        </w:rPr>
      </w:pPr>
      <w:r w:rsidRPr="0032709E">
        <w:rPr>
          <w:rFonts w:ascii="Arial" w:hAnsi="Arial" w:cs="Arial"/>
          <w:b/>
          <w:bCs/>
          <w:sz w:val="22"/>
          <w:szCs w:val="22"/>
          <w:u w:val="single"/>
        </w:rPr>
        <w:t>Using tactical mode when sectors are in use</w:t>
      </w:r>
      <w:r w:rsidRPr="0032709E">
        <w:rPr>
          <w:rFonts w:ascii="Arial" w:hAnsi="Arial" w:cs="Arial"/>
          <w:sz w:val="22"/>
          <w:szCs w:val="22"/>
        </w:rPr>
        <w:t xml:space="preserve"> </w:t>
      </w:r>
    </w:p>
    <w:p w14:paraId="2691F7F8" w14:textId="77777777" w:rsidR="003E3AA2" w:rsidRPr="0032709E" w:rsidRDefault="003E3AA2" w:rsidP="003E3AA2">
      <w:pPr>
        <w:rPr>
          <w:rFonts w:ascii="Arial" w:hAnsi="Arial" w:cs="Arial"/>
          <w:sz w:val="22"/>
          <w:szCs w:val="22"/>
        </w:rPr>
      </w:pPr>
    </w:p>
    <w:p w14:paraId="48E2A109"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When the incident has been divided into sectors, the Incident Commander remains responsible for the tactical mode at all times. There will be occasions when an operations commander has been appointed. Whilst they may determine or approve a change in tactical mode, the Incident Commander still retains overall responsibility. </w:t>
      </w:r>
    </w:p>
    <w:p w14:paraId="3948BC19" w14:textId="77777777" w:rsidR="003E3AA2" w:rsidRPr="0032709E" w:rsidRDefault="003E3AA2" w:rsidP="003E3AA2">
      <w:pPr>
        <w:rPr>
          <w:rFonts w:ascii="Arial" w:hAnsi="Arial" w:cs="Arial"/>
          <w:sz w:val="22"/>
          <w:szCs w:val="22"/>
        </w:rPr>
      </w:pPr>
    </w:p>
    <w:p w14:paraId="486EF154" w14:textId="77777777" w:rsidR="005D2680" w:rsidRDefault="005D2680" w:rsidP="003E3AA2">
      <w:pPr>
        <w:rPr>
          <w:rFonts w:ascii="Arial" w:hAnsi="Arial" w:cs="Arial"/>
          <w:sz w:val="22"/>
          <w:szCs w:val="22"/>
        </w:rPr>
      </w:pPr>
    </w:p>
    <w:p w14:paraId="51452F1E" w14:textId="77777777" w:rsidR="005D2680" w:rsidRDefault="005D2680" w:rsidP="003E3AA2">
      <w:pPr>
        <w:rPr>
          <w:rFonts w:ascii="Arial" w:hAnsi="Arial" w:cs="Arial"/>
          <w:sz w:val="22"/>
          <w:szCs w:val="22"/>
        </w:rPr>
      </w:pPr>
    </w:p>
    <w:p w14:paraId="76ADAD49" w14:textId="77777777" w:rsidR="005D2680" w:rsidRDefault="005D2680" w:rsidP="003E3AA2">
      <w:pPr>
        <w:rPr>
          <w:rFonts w:ascii="Arial" w:hAnsi="Arial" w:cs="Arial"/>
          <w:sz w:val="22"/>
          <w:szCs w:val="22"/>
        </w:rPr>
      </w:pPr>
    </w:p>
    <w:p w14:paraId="7C0EDEAD" w14:textId="77777777" w:rsidR="005D2680" w:rsidRDefault="005D2680" w:rsidP="003E3AA2">
      <w:pPr>
        <w:rPr>
          <w:rFonts w:ascii="Arial" w:hAnsi="Arial" w:cs="Arial"/>
          <w:sz w:val="22"/>
          <w:szCs w:val="22"/>
        </w:rPr>
      </w:pPr>
    </w:p>
    <w:p w14:paraId="413E3F21" w14:textId="77777777" w:rsidR="005D2680" w:rsidRDefault="005D2680" w:rsidP="003E3AA2">
      <w:pPr>
        <w:rPr>
          <w:rFonts w:ascii="Arial" w:hAnsi="Arial" w:cs="Arial"/>
          <w:sz w:val="22"/>
          <w:szCs w:val="22"/>
        </w:rPr>
      </w:pPr>
    </w:p>
    <w:p w14:paraId="41450DED" w14:textId="77777777" w:rsidR="005D2680" w:rsidRDefault="005D2680" w:rsidP="003E3AA2">
      <w:pPr>
        <w:rPr>
          <w:rFonts w:ascii="Arial" w:hAnsi="Arial" w:cs="Arial"/>
          <w:sz w:val="22"/>
          <w:szCs w:val="22"/>
        </w:rPr>
      </w:pPr>
    </w:p>
    <w:p w14:paraId="140DC1A2" w14:textId="77777777" w:rsidR="005D2680" w:rsidRDefault="005D2680" w:rsidP="003E3AA2">
      <w:pPr>
        <w:rPr>
          <w:rFonts w:ascii="Arial" w:hAnsi="Arial" w:cs="Arial"/>
          <w:sz w:val="22"/>
          <w:szCs w:val="22"/>
        </w:rPr>
      </w:pPr>
    </w:p>
    <w:p w14:paraId="297EA730" w14:textId="77777777" w:rsidR="005D2680" w:rsidRDefault="005D2680" w:rsidP="003E3AA2">
      <w:pPr>
        <w:rPr>
          <w:rFonts w:ascii="Arial" w:hAnsi="Arial" w:cs="Arial"/>
          <w:sz w:val="22"/>
          <w:szCs w:val="22"/>
        </w:rPr>
      </w:pPr>
    </w:p>
    <w:p w14:paraId="3664DF27" w14:textId="036DE1DE" w:rsidR="003E3AA2" w:rsidRPr="0032709E" w:rsidRDefault="003E3AA2" w:rsidP="003E3AA2">
      <w:pPr>
        <w:rPr>
          <w:rFonts w:ascii="Arial" w:hAnsi="Arial" w:cs="Arial"/>
          <w:sz w:val="22"/>
          <w:szCs w:val="22"/>
        </w:rPr>
      </w:pPr>
      <w:r w:rsidRPr="0032709E">
        <w:rPr>
          <w:rFonts w:ascii="Arial" w:hAnsi="Arial" w:cs="Arial"/>
          <w:sz w:val="22"/>
          <w:szCs w:val="22"/>
        </w:rPr>
        <w:t xml:space="preserve">Where more than one sector is in use: </w:t>
      </w:r>
    </w:p>
    <w:p w14:paraId="56D1AD5D" w14:textId="77777777" w:rsidR="003E3AA2" w:rsidRPr="0032709E" w:rsidRDefault="003E3AA2" w:rsidP="003E3AA2">
      <w:pPr>
        <w:rPr>
          <w:rFonts w:ascii="Arial" w:hAnsi="Arial" w:cs="Arial"/>
          <w:sz w:val="22"/>
          <w:szCs w:val="22"/>
        </w:rPr>
      </w:pPr>
    </w:p>
    <w:p w14:paraId="44F4AC97" w14:textId="77777777" w:rsidR="003E3AA2" w:rsidRPr="0032709E" w:rsidRDefault="003E3AA2" w:rsidP="003E3AA2">
      <w:pPr>
        <w:numPr>
          <w:ilvl w:val="0"/>
          <w:numId w:val="8"/>
        </w:numPr>
        <w:rPr>
          <w:rFonts w:ascii="Arial" w:hAnsi="Arial" w:cs="Arial"/>
          <w:sz w:val="22"/>
          <w:szCs w:val="22"/>
        </w:rPr>
      </w:pPr>
      <w:r w:rsidRPr="0032709E">
        <w:rPr>
          <w:rFonts w:ascii="Arial" w:hAnsi="Arial" w:cs="Arial"/>
          <w:sz w:val="22"/>
          <w:szCs w:val="22"/>
        </w:rPr>
        <w:t xml:space="preserve">Where each sector is in offensive mode then the overall mode of the incident is offensive. </w:t>
      </w:r>
    </w:p>
    <w:p w14:paraId="798DF498" w14:textId="77777777" w:rsidR="003E3AA2" w:rsidRPr="0032709E" w:rsidRDefault="003E3AA2" w:rsidP="003E3AA2">
      <w:pPr>
        <w:numPr>
          <w:ilvl w:val="0"/>
          <w:numId w:val="8"/>
        </w:numPr>
        <w:rPr>
          <w:rFonts w:ascii="Arial" w:hAnsi="Arial" w:cs="Arial"/>
          <w:sz w:val="22"/>
          <w:szCs w:val="22"/>
        </w:rPr>
      </w:pPr>
      <w:r w:rsidRPr="0032709E">
        <w:rPr>
          <w:rFonts w:ascii="Arial" w:hAnsi="Arial" w:cs="Arial"/>
          <w:sz w:val="22"/>
          <w:szCs w:val="22"/>
        </w:rPr>
        <w:t xml:space="preserve">Where each sector is in defensive mode then the overall mode of the incident will be defensive. </w:t>
      </w:r>
    </w:p>
    <w:p w14:paraId="55ED5FF5" w14:textId="77777777" w:rsidR="003E3AA2" w:rsidRDefault="003E3AA2" w:rsidP="003E3AA2">
      <w:pPr>
        <w:numPr>
          <w:ilvl w:val="0"/>
          <w:numId w:val="8"/>
        </w:numPr>
        <w:rPr>
          <w:rFonts w:ascii="Arial" w:hAnsi="Arial" w:cs="Arial"/>
          <w:sz w:val="22"/>
          <w:szCs w:val="22"/>
        </w:rPr>
      </w:pPr>
      <w:r w:rsidRPr="0032709E">
        <w:rPr>
          <w:rFonts w:ascii="Arial" w:hAnsi="Arial" w:cs="Arial"/>
          <w:sz w:val="22"/>
          <w:szCs w:val="22"/>
        </w:rPr>
        <w:t>Where different modes are in use at the same incident, there is no overall mode for the incident. For example, when two sectors in offensive mode and one sector in defensive mode. All messages to fire control room or across the incident ground should list each sector and the mode it is in. for example, "Sector one defensive mode, Sector three defensive mode, Sector four offensive mode."</w:t>
      </w:r>
    </w:p>
    <w:p w14:paraId="0E8713D9" w14:textId="77777777" w:rsidR="00364DDD" w:rsidRDefault="00364DDD" w:rsidP="00364DDD">
      <w:pPr>
        <w:rPr>
          <w:rFonts w:ascii="Arial" w:hAnsi="Arial" w:cs="Arial"/>
          <w:sz w:val="22"/>
          <w:szCs w:val="22"/>
        </w:rPr>
      </w:pPr>
    </w:p>
    <w:p w14:paraId="6F111723" w14:textId="77777777" w:rsidR="00364DDD" w:rsidRDefault="00364DDD" w:rsidP="00364DDD">
      <w:pPr>
        <w:rPr>
          <w:rFonts w:ascii="Arial" w:hAnsi="Arial" w:cs="Arial"/>
          <w:sz w:val="22"/>
          <w:szCs w:val="22"/>
        </w:rPr>
      </w:pPr>
      <w:r w:rsidRPr="0032709E">
        <w:rPr>
          <w:noProof/>
          <w:sz w:val="22"/>
          <w:szCs w:val="22"/>
        </w:rPr>
        <w:drawing>
          <wp:anchor distT="0" distB="0" distL="114300" distR="114300" simplePos="0" relativeHeight="251658240" behindDoc="1" locked="0" layoutInCell="1" allowOverlap="1" wp14:anchorId="5557C5A0" wp14:editId="23456E2F">
            <wp:simplePos x="0" y="0"/>
            <wp:positionH relativeFrom="margin">
              <wp:posOffset>485775</wp:posOffset>
            </wp:positionH>
            <wp:positionV relativeFrom="paragraph">
              <wp:posOffset>-24765</wp:posOffset>
            </wp:positionV>
            <wp:extent cx="4850310" cy="3905250"/>
            <wp:effectExtent l="0" t="0" r="7620" b="0"/>
            <wp:wrapTight wrapText="bothSides">
              <wp:wrapPolygon edited="0">
                <wp:start x="0" y="0"/>
                <wp:lineTo x="0" y="21495"/>
                <wp:lineTo x="21549" y="21495"/>
                <wp:lineTo x="21549" y="0"/>
                <wp:lineTo x="0" y="0"/>
              </wp:wrapPolygon>
            </wp:wrapTight>
            <wp:docPr id="1" name="Picture 1" descr="http://www.ukfrs.com/Lists/Photos/071315_0815_Thefoundati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kfrs.com/Lists/Photos/071315_0815_Thefoundati21.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850906" cy="390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19977" w14:textId="77777777" w:rsidR="00364DDD" w:rsidRDefault="00364DDD" w:rsidP="00364DDD">
      <w:pPr>
        <w:rPr>
          <w:rFonts w:ascii="Arial" w:hAnsi="Arial" w:cs="Arial"/>
          <w:sz w:val="22"/>
          <w:szCs w:val="22"/>
        </w:rPr>
      </w:pPr>
    </w:p>
    <w:p w14:paraId="21595EE5" w14:textId="77777777" w:rsidR="00364DDD" w:rsidRDefault="00364DDD" w:rsidP="00364DDD">
      <w:pPr>
        <w:rPr>
          <w:rFonts w:ascii="Arial" w:hAnsi="Arial" w:cs="Arial"/>
          <w:sz w:val="22"/>
          <w:szCs w:val="22"/>
        </w:rPr>
      </w:pPr>
    </w:p>
    <w:p w14:paraId="7C9A49FC" w14:textId="77777777" w:rsidR="00364DDD" w:rsidRDefault="00364DDD" w:rsidP="00364DDD">
      <w:pPr>
        <w:rPr>
          <w:rFonts w:ascii="Arial" w:hAnsi="Arial" w:cs="Arial"/>
          <w:sz w:val="22"/>
          <w:szCs w:val="22"/>
        </w:rPr>
      </w:pPr>
    </w:p>
    <w:p w14:paraId="46153DBC" w14:textId="77777777" w:rsidR="00364DDD" w:rsidRDefault="00364DDD" w:rsidP="00364DDD">
      <w:pPr>
        <w:rPr>
          <w:rFonts w:ascii="Arial" w:hAnsi="Arial" w:cs="Arial"/>
          <w:sz w:val="22"/>
          <w:szCs w:val="22"/>
        </w:rPr>
      </w:pPr>
    </w:p>
    <w:p w14:paraId="37EE326F" w14:textId="77777777" w:rsidR="00364DDD" w:rsidRDefault="00364DDD" w:rsidP="00364DDD">
      <w:pPr>
        <w:rPr>
          <w:rFonts w:ascii="Arial" w:hAnsi="Arial" w:cs="Arial"/>
          <w:sz w:val="22"/>
          <w:szCs w:val="22"/>
        </w:rPr>
      </w:pPr>
    </w:p>
    <w:p w14:paraId="48119DB2" w14:textId="77777777" w:rsidR="00364DDD" w:rsidRDefault="00364DDD" w:rsidP="00364DDD">
      <w:pPr>
        <w:rPr>
          <w:rFonts w:ascii="Arial" w:hAnsi="Arial" w:cs="Arial"/>
          <w:sz w:val="22"/>
          <w:szCs w:val="22"/>
        </w:rPr>
      </w:pPr>
    </w:p>
    <w:p w14:paraId="66DB998B" w14:textId="77777777" w:rsidR="00364DDD" w:rsidRDefault="00364DDD" w:rsidP="00364DDD">
      <w:pPr>
        <w:rPr>
          <w:rFonts w:ascii="Arial" w:hAnsi="Arial" w:cs="Arial"/>
          <w:sz w:val="22"/>
          <w:szCs w:val="22"/>
        </w:rPr>
      </w:pPr>
    </w:p>
    <w:p w14:paraId="119E4835" w14:textId="77777777" w:rsidR="00364DDD" w:rsidRDefault="00364DDD" w:rsidP="00364DDD">
      <w:pPr>
        <w:rPr>
          <w:rFonts w:ascii="Arial" w:hAnsi="Arial" w:cs="Arial"/>
          <w:sz w:val="22"/>
          <w:szCs w:val="22"/>
        </w:rPr>
      </w:pPr>
    </w:p>
    <w:p w14:paraId="0044E383" w14:textId="77777777" w:rsidR="00364DDD" w:rsidRDefault="00364DDD" w:rsidP="00364DDD">
      <w:pPr>
        <w:rPr>
          <w:rFonts w:ascii="Arial" w:hAnsi="Arial" w:cs="Arial"/>
          <w:sz w:val="22"/>
          <w:szCs w:val="22"/>
        </w:rPr>
      </w:pPr>
    </w:p>
    <w:p w14:paraId="6DD8CC4A" w14:textId="77777777" w:rsidR="00364DDD" w:rsidRDefault="00364DDD" w:rsidP="00364DDD">
      <w:pPr>
        <w:rPr>
          <w:rFonts w:ascii="Arial" w:hAnsi="Arial" w:cs="Arial"/>
          <w:sz w:val="22"/>
          <w:szCs w:val="22"/>
        </w:rPr>
      </w:pPr>
    </w:p>
    <w:p w14:paraId="31221976" w14:textId="77777777" w:rsidR="00364DDD" w:rsidRDefault="00364DDD" w:rsidP="00364DDD">
      <w:pPr>
        <w:rPr>
          <w:rFonts w:ascii="Arial" w:hAnsi="Arial" w:cs="Arial"/>
          <w:sz w:val="22"/>
          <w:szCs w:val="22"/>
        </w:rPr>
      </w:pPr>
    </w:p>
    <w:p w14:paraId="04379F5C" w14:textId="77777777" w:rsidR="00364DDD" w:rsidRDefault="00364DDD" w:rsidP="00364DDD">
      <w:pPr>
        <w:rPr>
          <w:rFonts w:ascii="Arial" w:hAnsi="Arial" w:cs="Arial"/>
          <w:sz w:val="22"/>
          <w:szCs w:val="22"/>
        </w:rPr>
      </w:pPr>
    </w:p>
    <w:p w14:paraId="64E93794" w14:textId="77777777" w:rsidR="00364DDD" w:rsidRDefault="00364DDD" w:rsidP="00364DDD">
      <w:pPr>
        <w:rPr>
          <w:rFonts w:ascii="Arial" w:hAnsi="Arial" w:cs="Arial"/>
          <w:sz w:val="22"/>
          <w:szCs w:val="22"/>
        </w:rPr>
      </w:pPr>
    </w:p>
    <w:p w14:paraId="62061A94" w14:textId="77777777" w:rsidR="00364DDD" w:rsidRPr="0032709E" w:rsidRDefault="00364DDD" w:rsidP="00364DDD">
      <w:pPr>
        <w:rPr>
          <w:rFonts w:ascii="Arial" w:hAnsi="Arial" w:cs="Arial"/>
          <w:sz w:val="22"/>
          <w:szCs w:val="22"/>
        </w:rPr>
      </w:pPr>
    </w:p>
    <w:p w14:paraId="1F369C99" w14:textId="77777777" w:rsidR="00364DDD" w:rsidRDefault="00364DDD" w:rsidP="003E3AA2">
      <w:pPr>
        <w:rPr>
          <w:rFonts w:ascii="Arial" w:hAnsi="Arial" w:cs="Arial"/>
          <w:sz w:val="22"/>
          <w:szCs w:val="22"/>
        </w:rPr>
      </w:pPr>
    </w:p>
    <w:p w14:paraId="0D226497" w14:textId="77777777" w:rsidR="00364DDD" w:rsidRDefault="00364DDD" w:rsidP="003E3AA2">
      <w:pPr>
        <w:rPr>
          <w:rFonts w:ascii="Arial" w:hAnsi="Arial" w:cs="Arial"/>
          <w:sz w:val="22"/>
          <w:szCs w:val="22"/>
        </w:rPr>
      </w:pPr>
    </w:p>
    <w:p w14:paraId="7B79A182" w14:textId="77777777" w:rsidR="00364DDD" w:rsidRDefault="00364DDD" w:rsidP="003E3AA2">
      <w:pPr>
        <w:rPr>
          <w:rFonts w:ascii="Arial" w:hAnsi="Arial" w:cs="Arial"/>
          <w:sz w:val="22"/>
          <w:szCs w:val="22"/>
        </w:rPr>
      </w:pPr>
    </w:p>
    <w:p w14:paraId="04360253" w14:textId="77777777" w:rsidR="00364DDD" w:rsidRDefault="00364DDD" w:rsidP="003E3AA2">
      <w:pPr>
        <w:rPr>
          <w:rFonts w:ascii="Arial" w:hAnsi="Arial" w:cs="Arial"/>
          <w:sz w:val="22"/>
          <w:szCs w:val="22"/>
        </w:rPr>
      </w:pPr>
    </w:p>
    <w:p w14:paraId="2703D4A3" w14:textId="77777777" w:rsidR="00364DDD" w:rsidRDefault="00364DDD" w:rsidP="003E3AA2">
      <w:pPr>
        <w:rPr>
          <w:rFonts w:ascii="Arial" w:hAnsi="Arial" w:cs="Arial"/>
          <w:sz w:val="22"/>
          <w:szCs w:val="22"/>
        </w:rPr>
      </w:pPr>
    </w:p>
    <w:p w14:paraId="59014AAE" w14:textId="77777777" w:rsidR="00364DDD" w:rsidRDefault="00364DDD" w:rsidP="003E3AA2">
      <w:pPr>
        <w:rPr>
          <w:rFonts w:ascii="Arial" w:hAnsi="Arial" w:cs="Arial"/>
          <w:sz w:val="22"/>
          <w:szCs w:val="22"/>
        </w:rPr>
      </w:pPr>
    </w:p>
    <w:p w14:paraId="219ACA68" w14:textId="77777777" w:rsidR="00364DDD" w:rsidRDefault="00364DDD" w:rsidP="003E3AA2">
      <w:pPr>
        <w:rPr>
          <w:rFonts w:ascii="Arial" w:hAnsi="Arial" w:cs="Arial"/>
          <w:sz w:val="22"/>
          <w:szCs w:val="22"/>
        </w:rPr>
      </w:pPr>
    </w:p>
    <w:p w14:paraId="4A53BF6A" w14:textId="77777777" w:rsidR="00364DDD" w:rsidRDefault="00364DDD" w:rsidP="003E3AA2">
      <w:pPr>
        <w:rPr>
          <w:rFonts w:ascii="Arial" w:hAnsi="Arial" w:cs="Arial"/>
          <w:sz w:val="22"/>
          <w:szCs w:val="22"/>
        </w:rPr>
      </w:pPr>
    </w:p>
    <w:p w14:paraId="09E311DD"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Where appropriate, Incident Commanders should confer with Sector Commanders when making a decision to change the tactical mode. It is more usual for the suggestion to change tactical mode to come from a sector commander. </w:t>
      </w:r>
    </w:p>
    <w:p w14:paraId="67310248" w14:textId="77777777" w:rsidR="003E3AA2" w:rsidRPr="0032709E" w:rsidRDefault="003E3AA2" w:rsidP="003E3AA2">
      <w:pPr>
        <w:rPr>
          <w:rFonts w:ascii="Arial" w:hAnsi="Arial" w:cs="Arial"/>
          <w:sz w:val="22"/>
          <w:szCs w:val="22"/>
        </w:rPr>
      </w:pPr>
    </w:p>
    <w:p w14:paraId="5E316A6F"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If a Sector Commander wishes to commit personnel into the hazard area, for example, change to offensive mode when the prevailing mode is defensive, they should seek permission from the Incident or Operations Commander. They should not make any change until they have received permission. </w:t>
      </w:r>
    </w:p>
    <w:p w14:paraId="28CCFBD8" w14:textId="77777777" w:rsidR="003E3AA2" w:rsidRPr="0032709E" w:rsidRDefault="003E3AA2" w:rsidP="003E3AA2">
      <w:pPr>
        <w:rPr>
          <w:rFonts w:ascii="Arial" w:hAnsi="Arial" w:cs="Arial"/>
          <w:sz w:val="22"/>
          <w:szCs w:val="22"/>
        </w:rPr>
      </w:pPr>
      <w:r w:rsidRPr="0032709E">
        <w:rPr>
          <w:rFonts w:ascii="Arial" w:hAnsi="Arial" w:cs="Arial"/>
          <w:sz w:val="22"/>
          <w:szCs w:val="22"/>
        </w:rPr>
        <w:t>Where a rapid change in circumstances occurs, the Sector Commander should revise the risk assessment. There may be occasions when they need to act first in the interests of safety and then inform the Incident Commander of their decision.</w:t>
      </w:r>
    </w:p>
    <w:p w14:paraId="5AE646F0" w14:textId="77777777" w:rsidR="003E3AA2" w:rsidRPr="0032709E" w:rsidRDefault="003E3AA2" w:rsidP="003E3AA2">
      <w:pPr>
        <w:rPr>
          <w:rFonts w:ascii="Arial" w:hAnsi="Arial" w:cs="Arial"/>
          <w:sz w:val="22"/>
          <w:szCs w:val="22"/>
        </w:rPr>
      </w:pPr>
    </w:p>
    <w:p w14:paraId="5B385450" w14:textId="77777777" w:rsidR="005D2680" w:rsidRDefault="005D2680" w:rsidP="003E3AA2">
      <w:pPr>
        <w:rPr>
          <w:rFonts w:ascii="Arial" w:hAnsi="Arial" w:cs="Arial"/>
          <w:b/>
          <w:bCs/>
          <w:sz w:val="22"/>
          <w:szCs w:val="22"/>
        </w:rPr>
      </w:pPr>
    </w:p>
    <w:p w14:paraId="07E0376F" w14:textId="77777777" w:rsidR="005D2680" w:rsidRDefault="005D2680" w:rsidP="003E3AA2">
      <w:pPr>
        <w:rPr>
          <w:rFonts w:ascii="Arial" w:hAnsi="Arial" w:cs="Arial"/>
          <w:b/>
          <w:bCs/>
          <w:sz w:val="22"/>
          <w:szCs w:val="22"/>
        </w:rPr>
      </w:pPr>
    </w:p>
    <w:p w14:paraId="0FE99C38" w14:textId="77777777" w:rsidR="005D2680" w:rsidRDefault="005D2680" w:rsidP="003E3AA2">
      <w:pPr>
        <w:rPr>
          <w:rFonts w:ascii="Arial" w:hAnsi="Arial" w:cs="Arial"/>
          <w:b/>
          <w:bCs/>
          <w:sz w:val="22"/>
          <w:szCs w:val="22"/>
        </w:rPr>
      </w:pPr>
    </w:p>
    <w:p w14:paraId="6C27F45B" w14:textId="77777777" w:rsidR="005D2680" w:rsidRDefault="005D2680" w:rsidP="003E3AA2">
      <w:pPr>
        <w:rPr>
          <w:rFonts w:ascii="Arial" w:hAnsi="Arial" w:cs="Arial"/>
          <w:b/>
          <w:bCs/>
          <w:sz w:val="22"/>
          <w:szCs w:val="22"/>
        </w:rPr>
      </w:pPr>
    </w:p>
    <w:p w14:paraId="5F0E205C" w14:textId="77777777" w:rsidR="005D2680" w:rsidRDefault="005D2680" w:rsidP="003E3AA2">
      <w:pPr>
        <w:rPr>
          <w:rFonts w:ascii="Arial" w:hAnsi="Arial" w:cs="Arial"/>
          <w:b/>
          <w:bCs/>
          <w:sz w:val="22"/>
          <w:szCs w:val="22"/>
        </w:rPr>
      </w:pPr>
    </w:p>
    <w:p w14:paraId="4F3C4B3D" w14:textId="53D64B28" w:rsidR="003E3AA2" w:rsidRPr="0032709E" w:rsidRDefault="003E3AA2" w:rsidP="003E3AA2">
      <w:pPr>
        <w:rPr>
          <w:rFonts w:ascii="Arial" w:hAnsi="Arial" w:cs="Arial"/>
          <w:b/>
          <w:bCs/>
          <w:sz w:val="22"/>
          <w:szCs w:val="22"/>
        </w:rPr>
      </w:pPr>
      <w:r w:rsidRPr="0032709E">
        <w:rPr>
          <w:rFonts w:ascii="Arial" w:hAnsi="Arial" w:cs="Arial"/>
          <w:b/>
          <w:bCs/>
          <w:sz w:val="22"/>
          <w:szCs w:val="22"/>
        </w:rPr>
        <w:t xml:space="preserve">Announcement of tactical mode </w:t>
      </w:r>
    </w:p>
    <w:p w14:paraId="571F4C22" w14:textId="77777777" w:rsidR="003E3AA2" w:rsidRPr="0032709E" w:rsidRDefault="003E3AA2" w:rsidP="003E3AA2">
      <w:pPr>
        <w:rPr>
          <w:rFonts w:ascii="Arial" w:hAnsi="Arial" w:cs="Arial"/>
          <w:sz w:val="22"/>
          <w:szCs w:val="22"/>
        </w:rPr>
      </w:pPr>
    </w:p>
    <w:p w14:paraId="66B8A08C"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Commanders should make sure everyone on the incident ground is aware of the tactical mode. They should communicate this at regular intervals and when it changes. It is also essential that fire control is informed of the current mode to ensure it is recorded. All messages should include sufficient information regarding the findings of the risk assessment. It is for individual services to decide the frequency of announcements. </w:t>
      </w:r>
    </w:p>
    <w:p w14:paraId="53F3FFC9" w14:textId="77777777" w:rsidR="003E3AA2" w:rsidRPr="0032709E" w:rsidRDefault="003E3AA2" w:rsidP="003E3AA2">
      <w:pPr>
        <w:rPr>
          <w:rFonts w:ascii="Arial" w:hAnsi="Arial" w:cs="Arial"/>
          <w:sz w:val="22"/>
          <w:szCs w:val="22"/>
        </w:rPr>
      </w:pPr>
    </w:p>
    <w:p w14:paraId="52A8B58F" w14:textId="77777777" w:rsidR="003E3AA2" w:rsidRPr="0032709E" w:rsidRDefault="003E3AA2" w:rsidP="003E3AA2">
      <w:pPr>
        <w:rPr>
          <w:rFonts w:ascii="Arial" w:hAnsi="Arial" w:cs="Arial"/>
          <w:sz w:val="22"/>
          <w:szCs w:val="22"/>
        </w:rPr>
      </w:pPr>
      <w:r w:rsidRPr="0032709E">
        <w:rPr>
          <w:rFonts w:ascii="Arial" w:hAnsi="Arial" w:cs="Arial"/>
          <w:sz w:val="22"/>
          <w:szCs w:val="22"/>
        </w:rPr>
        <w:t>The radio message to fire control may also be the method of recording significant findings from a risk assessment. If this is the case it should include sufficient information about why the mode is appropriate.</w:t>
      </w:r>
    </w:p>
    <w:p w14:paraId="2D4A0C3D" w14:textId="77777777" w:rsidR="003E3AA2" w:rsidRPr="0032709E" w:rsidRDefault="003E3AA2" w:rsidP="003E3AA2">
      <w:pPr>
        <w:rPr>
          <w:rFonts w:ascii="Arial" w:hAnsi="Arial" w:cs="Arial"/>
          <w:sz w:val="22"/>
          <w:szCs w:val="22"/>
        </w:rPr>
      </w:pPr>
    </w:p>
    <w:p w14:paraId="0CC4391C"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 For example: </w:t>
      </w:r>
    </w:p>
    <w:p w14:paraId="5ECF9C72" w14:textId="77777777" w:rsidR="003E3AA2" w:rsidRPr="0032709E" w:rsidRDefault="003E3AA2" w:rsidP="003E3AA2">
      <w:pPr>
        <w:rPr>
          <w:rFonts w:ascii="Arial" w:hAnsi="Arial" w:cs="Arial"/>
          <w:sz w:val="22"/>
          <w:szCs w:val="22"/>
        </w:rPr>
      </w:pPr>
    </w:p>
    <w:p w14:paraId="5DB1A0DF"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•'Crews in offensive mode: persons reported or saveable life' </w:t>
      </w:r>
    </w:p>
    <w:p w14:paraId="02757497"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•'Crews in offensive mode: saveable property' </w:t>
      </w:r>
    </w:p>
    <w:p w14:paraId="6F0675B5"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•'Crews in offensive mode: environmental protection' </w:t>
      </w:r>
    </w:p>
    <w:p w14:paraId="65DE8B14"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•'Crews in defensive mode: awaiting isolation of power cables' </w:t>
      </w:r>
    </w:p>
    <w:p w14:paraId="258A6572" w14:textId="77777777" w:rsidR="003E3AA2" w:rsidRPr="0032709E" w:rsidRDefault="003E3AA2" w:rsidP="003E3AA2">
      <w:pPr>
        <w:rPr>
          <w:rFonts w:ascii="Arial" w:hAnsi="Arial" w:cs="Arial"/>
          <w:sz w:val="22"/>
          <w:szCs w:val="22"/>
        </w:rPr>
      </w:pPr>
    </w:p>
    <w:p w14:paraId="49627E76" w14:textId="77777777" w:rsidR="003E3AA2" w:rsidRPr="0032709E" w:rsidRDefault="003E3AA2" w:rsidP="003E3AA2">
      <w:pPr>
        <w:rPr>
          <w:rFonts w:ascii="Arial" w:hAnsi="Arial" w:cs="Arial"/>
          <w:sz w:val="22"/>
          <w:szCs w:val="22"/>
        </w:rPr>
      </w:pPr>
      <w:r w:rsidRPr="0032709E">
        <w:rPr>
          <w:rFonts w:ascii="Arial" w:hAnsi="Arial" w:cs="Arial"/>
          <w:sz w:val="22"/>
          <w:szCs w:val="22"/>
        </w:rPr>
        <w:t>All incidents need a tactical mode and it should be kept current.</w:t>
      </w:r>
    </w:p>
    <w:p w14:paraId="629A499C" w14:textId="77777777" w:rsidR="003E3AA2" w:rsidRPr="0032709E" w:rsidRDefault="003E3AA2" w:rsidP="003E3AA2">
      <w:pPr>
        <w:rPr>
          <w:rFonts w:ascii="Arial" w:hAnsi="Arial" w:cs="Arial"/>
          <w:sz w:val="22"/>
          <w:szCs w:val="22"/>
        </w:rPr>
      </w:pPr>
    </w:p>
    <w:p w14:paraId="5406D038" w14:textId="77777777" w:rsidR="003E3AA2" w:rsidRPr="0032709E" w:rsidRDefault="003E3AA2" w:rsidP="003E3AA2">
      <w:pPr>
        <w:rPr>
          <w:rFonts w:ascii="Arial" w:hAnsi="Arial" w:cs="Arial"/>
          <w:b/>
          <w:bCs/>
          <w:sz w:val="22"/>
          <w:szCs w:val="22"/>
        </w:rPr>
      </w:pPr>
      <w:r w:rsidRPr="0032709E">
        <w:rPr>
          <w:rFonts w:ascii="Arial" w:hAnsi="Arial" w:cs="Arial"/>
          <w:b/>
          <w:bCs/>
          <w:sz w:val="22"/>
          <w:szCs w:val="22"/>
        </w:rPr>
        <w:t xml:space="preserve">Change in tactical mode </w:t>
      </w:r>
    </w:p>
    <w:p w14:paraId="246ED96D" w14:textId="77777777" w:rsidR="003E3AA2" w:rsidRPr="0032709E" w:rsidRDefault="003E3AA2" w:rsidP="003E3AA2">
      <w:pPr>
        <w:rPr>
          <w:rFonts w:ascii="Arial" w:hAnsi="Arial" w:cs="Arial"/>
          <w:sz w:val="22"/>
          <w:szCs w:val="22"/>
        </w:rPr>
      </w:pPr>
    </w:p>
    <w:p w14:paraId="4B97DF59"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There will be occasions when it is necessary to change the tactical mode, following the revision and updating of the risk assessment. This change may be on receipt of new information, a change in tactical priorities or a revision of control measures. </w:t>
      </w:r>
    </w:p>
    <w:p w14:paraId="1C602E61" w14:textId="77777777" w:rsidR="003E3AA2" w:rsidRPr="0032709E" w:rsidRDefault="003E3AA2" w:rsidP="003E3AA2">
      <w:pPr>
        <w:rPr>
          <w:rFonts w:ascii="Arial" w:hAnsi="Arial" w:cs="Arial"/>
          <w:sz w:val="22"/>
          <w:szCs w:val="22"/>
        </w:rPr>
      </w:pPr>
    </w:p>
    <w:p w14:paraId="30DFF8EF"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Where the decision is made to commit crews into the hazard area and when defensive operations are in place, the tactical mode for the incident or sector will change to offensive mode as preparations are being made to enter the hazard area. </w:t>
      </w:r>
    </w:p>
    <w:p w14:paraId="1B5DBD6C" w14:textId="77777777" w:rsidR="003E3AA2" w:rsidRPr="0032709E" w:rsidRDefault="003E3AA2" w:rsidP="003E3AA2">
      <w:pPr>
        <w:rPr>
          <w:rFonts w:ascii="Arial" w:hAnsi="Arial" w:cs="Arial"/>
          <w:sz w:val="22"/>
          <w:szCs w:val="22"/>
        </w:rPr>
      </w:pPr>
    </w:p>
    <w:p w14:paraId="76388E7B"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When it is necessary to change from offensive mode to defensive mode, following the outcome of the risk assessment, the commander should announce and implement the withdrawal of crews or personnel from the hazard area. The use of </w:t>
      </w:r>
      <w:r w:rsidRPr="0032709E">
        <w:rPr>
          <w:rFonts w:ascii="Arial" w:hAnsi="Arial" w:cs="Arial"/>
          <w:b/>
          <w:bCs/>
          <w:sz w:val="22"/>
          <w:szCs w:val="22"/>
        </w:rPr>
        <w:t>'tactical withdrawal'</w:t>
      </w:r>
      <w:r w:rsidRPr="0032709E">
        <w:rPr>
          <w:rFonts w:ascii="Arial" w:hAnsi="Arial" w:cs="Arial"/>
          <w:sz w:val="22"/>
          <w:szCs w:val="22"/>
        </w:rPr>
        <w:t xml:space="preserve"> or </w:t>
      </w:r>
      <w:r w:rsidRPr="0032709E">
        <w:rPr>
          <w:rFonts w:ascii="Arial" w:hAnsi="Arial" w:cs="Arial"/>
          <w:b/>
          <w:bCs/>
          <w:sz w:val="22"/>
          <w:szCs w:val="22"/>
        </w:rPr>
        <w:t>'emergency evacuation'</w:t>
      </w:r>
      <w:r w:rsidRPr="0032709E">
        <w:rPr>
          <w:rFonts w:ascii="Arial" w:hAnsi="Arial" w:cs="Arial"/>
          <w:sz w:val="22"/>
          <w:szCs w:val="22"/>
        </w:rPr>
        <w:t xml:space="preserve"> should be included in communicating the change in mode to the incident ground and fire control. The tactical mode does not change until fire and rescue service personnel have withdrawn from the hazard area. </w:t>
      </w:r>
    </w:p>
    <w:p w14:paraId="72BEF200" w14:textId="77777777" w:rsidR="003E3AA2" w:rsidRPr="0032709E" w:rsidRDefault="003E3AA2" w:rsidP="003E3AA2">
      <w:pPr>
        <w:rPr>
          <w:rFonts w:ascii="Arial" w:hAnsi="Arial" w:cs="Arial"/>
          <w:sz w:val="22"/>
          <w:szCs w:val="22"/>
        </w:rPr>
      </w:pPr>
    </w:p>
    <w:p w14:paraId="2256EACE"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There are a number of reasons why the change to defensive does not take place until after fire and rescue service personnel have left the hazard area. This is because personnel will still be in the hazard area and it may take some time to withdraw, for example, at high rise and large or complex structures. There may also be a need to commit crews to assist with the tactical withdrawal or emergency evacuation, to relay messages, protect escape routes or effect rescues of colleagues. </w:t>
      </w:r>
    </w:p>
    <w:p w14:paraId="7B7A9D99" w14:textId="77777777" w:rsidR="003E3AA2" w:rsidRPr="0032709E" w:rsidRDefault="003E3AA2" w:rsidP="003E3AA2">
      <w:pPr>
        <w:rPr>
          <w:rFonts w:ascii="Arial" w:hAnsi="Arial" w:cs="Arial"/>
          <w:sz w:val="22"/>
          <w:szCs w:val="22"/>
        </w:rPr>
      </w:pPr>
    </w:p>
    <w:p w14:paraId="29FD02B3" w14:textId="3BFC59AA" w:rsidR="003E3AA2" w:rsidRDefault="003E3AA2" w:rsidP="003E3AA2">
      <w:pPr>
        <w:rPr>
          <w:rFonts w:ascii="Arial" w:hAnsi="Arial" w:cs="Arial"/>
          <w:sz w:val="22"/>
          <w:szCs w:val="22"/>
        </w:rPr>
      </w:pPr>
      <w:r w:rsidRPr="0032709E">
        <w:rPr>
          <w:rFonts w:ascii="Arial" w:hAnsi="Arial" w:cs="Arial"/>
          <w:sz w:val="22"/>
          <w:szCs w:val="22"/>
        </w:rPr>
        <w:t xml:space="preserve">The terms 'tactical withdrawal' or 'emergency evacuation' should be used within the message to fire control to time-stamp the decision of the incident commander's dynamic risk assessment. Radio messages should be timely, without detracting from risk critical operations, and include </w:t>
      </w:r>
      <w:proofErr w:type="gramStart"/>
      <w:r w:rsidRPr="0032709E">
        <w:rPr>
          <w:rFonts w:ascii="Arial" w:hAnsi="Arial" w:cs="Arial"/>
          <w:sz w:val="22"/>
          <w:szCs w:val="22"/>
        </w:rPr>
        <w:t>sufficient</w:t>
      </w:r>
      <w:proofErr w:type="gramEnd"/>
      <w:r w:rsidRPr="0032709E">
        <w:rPr>
          <w:rFonts w:ascii="Arial" w:hAnsi="Arial" w:cs="Arial"/>
          <w:sz w:val="22"/>
          <w:szCs w:val="22"/>
        </w:rPr>
        <w:t xml:space="preserve"> information demonstrating the need to change to defensive mode, for example:</w:t>
      </w:r>
    </w:p>
    <w:p w14:paraId="5B08AC58" w14:textId="76C880C9" w:rsidR="005D2680" w:rsidRDefault="005D2680" w:rsidP="003E3AA2">
      <w:pPr>
        <w:rPr>
          <w:rFonts w:ascii="Arial" w:hAnsi="Arial" w:cs="Arial"/>
          <w:sz w:val="22"/>
          <w:szCs w:val="22"/>
        </w:rPr>
      </w:pPr>
    </w:p>
    <w:p w14:paraId="0501908A" w14:textId="2812B8CE" w:rsidR="005D2680" w:rsidRDefault="005D2680" w:rsidP="003E3AA2">
      <w:pPr>
        <w:rPr>
          <w:rFonts w:ascii="Arial" w:hAnsi="Arial" w:cs="Arial"/>
          <w:sz w:val="22"/>
          <w:szCs w:val="22"/>
        </w:rPr>
      </w:pPr>
    </w:p>
    <w:p w14:paraId="714872ED" w14:textId="77777777" w:rsidR="005D2680" w:rsidRPr="0032709E" w:rsidRDefault="005D2680" w:rsidP="003E3AA2">
      <w:pPr>
        <w:rPr>
          <w:rFonts w:ascii="Arial" w:hAnsi="Arial" w:cs="Arial"/>
          <w:sz w:val="22"/>
          <w:szCs w:val="22"/>
        </w:rPr>
      </w:pPr>
    </w:p>
    <w:p w14:paraId="6A5D5A47" w14:textId="77777777" w:rsidR="003E3AA2" w:rsidRPr="0032709E" w:rsidRDefault="003E3AA2" w:rsidP="003E3AA2">
      <w:pPr>
        <w:rPr>
          <w:rFonts w:ascii="Arial" w:hAnsi="Arial" w:cs="Arial"/>
          <w:sz w:val="22"/>
          <w:szCs w:val="22"/>
        </w:rPr>
      </w:pPr>
      <w:r w:rsidRPr="0032709E">
        <w:rPr>
          <w:rFonts w:ascii="Arial" w:hAnsi="Arial" w:cs="Arial"/>
          <w:sz w:val="22"/>
          <w:szCs w:val="22"/>
        </w:rPr>
        <w:lastRenderedPageBreak/>
        <w:t xml:space="preserve"> </w:t>
      </w:r>
    </w:p>
    <w:p w14:paraId="1A5D3A0D"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•'Offensive mode: all persons accounted for, tactical withdrawal in progress'…. followed by; </w:t>
      </w:r>
    </w:p>
    <w:p w14:paraId="0588B98D"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•'Defensive mode: all crews withdrawn' </w:t>
      </w:r>
    </w:p>
    <w:p w14:paraId="69430BDE"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•'Offensive mode – emergency evacuation, signs of structural collapse' … followed by; </w:t>
      </w:r>
    </w:p>
    <w:p w14:paraId="4C2B45F3"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•'Offensive mode – emergency evacuation in progress, crews committed to assist in evacuation'…followed by; </w:t>
      </w:r>
    </w:p>
    <w:p w14:paraId="3327503F" w14:textId="77777777" w:rsidR="003E3AA2" w:rsidRPr="0032709E" w:rsidRDefault="003E3AA2" w:rsidP="003E3AA2">
      <w:pPr>
        <w:rPr>
          <w:rFonts w:ascii="Arial" w:hAnsi="Arial" w:cs="Arial"/>
          <w:sz w:val="22"/>
          <w:szCs w:val="22"/>
        </w:rPr>
      </w:pPr>
      <w:r w:rsidRPr="0032709E">
        <w:rPr>
          <w:rFonts w:ascii="Arial" w:hAnsi="Arial" w:cs="Arial"/>
          <w:sz w:val="22"/>
          <w:szCs w:val="22"/>
        </w:rPr>
        <w:t xml:space="preserve">•'Defensive mode – all personnel accounted for, roll call complete' </w:t>
      </w:r>
    </w:p>
    <w:p w14:paraId="063E59FB" w14:textId="77777777" w:rsidR="003E3AA2" w:rsidRPr="0032709E" w:rsidRDefault="003E3AA2" w:rsidP="003E3AA2">
      <w:pPr>
        <w:rPr>
          <w:rFonts w:ascii="Arial" w:hAnsi="Arial" w:cs="Arial"/>
          <w:sz w:val="22"/>
          <w:szCs w:val="22"/>
        </w:rPr>
      </w:pPr>
    </w:p>
    <w:p w14:paraId="210EA48A" w14:textId="77777777" w:rsidR="003E3AA2" w:rsidRPr="0032709E" w:rsidRDefault="003E3AA2" w:rsidP="003E3AA2">
      <w:pPr>
        <w:rPr>
          <w:rFonts w:ascii="Arial" w:hAnsi="Arial" w:cs="Arial"/>
          <w:sz w:val="22"/>
          <w:szCs w:val="22"/>
        </w:rPr>
      </w:pPr>
      <w:r w:rsidRPr="0032709E">
        <w:rPr>
          <w:rFonts w:ascii="Arial" w:hAnsi="Arial" w:cs="Arial"/>
          <w:sz w:val="22"/>
          <w:szCs w:val="22"/>
        </w:rPr>
        <w:t>At certain incidents, other responders may continue to work in the hazard area, for example at a CBRN (E) incident.</w:t>
      </w:r>
    </w:p>
    <w:p w14:paraId="49CAF802" w14:textId="77777777" w:rsidR="00B252F1" w:rsidRPr="0032709E" w:rsidRDefault="00B252F1" w:rsidP="003E3AA2">
      <w:pPr>
        <w:rPr>
          <w:rFonts w:ascii="Arial" w:hAnsi="Arial" w:cs="Arial"/>
          <w:sz w:val="22"/>
          <w:szCs w:val="22"/>
        </w:rPr>
      </w:pPr>
    </w:p>
    <w:p w14:paraId="0A992F35" w14:textId="77777777" w:rsidR="00B252F1" w:rsidRPr="0032709E" w:rsidRDefault="00B252F1" w:rsidP="003E3AA2">
      <w:pPr>
        <w:rPr>
          <w:rFonts w:ascii="Arial" w:hAnsi="Arial" w:cs="Arial"/>
          <w:b/>
          <w:sz w:val="22"/>
          <w:szCs w:val="22"/>
          <w:u w:val="single"/>
        </w:rPr>
      </w:pPr>
      <w:r w:rsidRPr="0032709E">
        <w:rPr>
          <w:rFonts w:ascii="Arial" w:hAnsi="Arial" w:cs="Arial"/>
          <w:b/>
          <w:sz w:val="22"/>
          <w:szCs w:val="22"/>
          <w:u w:val="single"/>
        </w:rPr>
        <w:t>EMERGENCY EVACUATION and TACTICAL WITHDRAWAL</w:t>
      </w:r>
    </w:p>
    <w:p w14:paraId="31B4CCDC" w14:textId="77777777" w:rsidR="00B252F1" w:rsidRPr="0032709E" w:rsidRDefault="00B252F1" w:rsidP="003E3AA2">
      <w:pPr>
        <w:rPr>
          <w:rFonts w:ascii="Arial" w:hAnsi="Arial" w:cs="Arial"/>
          <w:b/>
          <w:sz w:val="22"/>
          <w:szCs w:val="22"/>
          <w:u w:val="single"/>
        </w:rPr>
      </w:pPr>
    </w:p>
    <w:p w14:paraId="0023EE24" w14:textId="77777777" w:rsidR="00B252F1" w:rsidRPr="0032709E" w:rsidRDefault="00B252F1" w:rsidP="00B252F1">
      <w:pPr>
        <w:rPr>
          <w:rFonts w:ascii="Arial" w:hAnsi="Arial" w:cs="Arial"/>
          <w:sz w:val="22"/>
          <w:szCs w:val="22"/>
        </w:rPr>
      </w:pPr>
      <w:r w:rsidRPr="0032709E">
        <w:rPr>
          <w:rFonts w:ascii="Arial" w:hAnsi="Arial" w:cs="Arial"/>
          <w:sz w:val="22"/>
          <w:szCs w:val="22"/>
        </w:rPr>
        <w:t>The incident command system provides two formal means of withdrawing personnel from the scene of operations:</w:t>
      </w:r>
    </w:p>
    <w:p w14:paraId="7D7382DD" w14:textId="77777777" w:rsidR="00B252F1" w:rsidRPr="0032709E" w:rsidRDefault="00B252F1" w:rsidP="00B252F1">
      <w:pPr>
        <w:rPr>
          <w:rFonts w:ascii="Arial" w:hAnsi="Arial" w:cs="Arial"/>
          <w:sz w:val="22"/>
          <w:szCs w:val="22"/>
        </w:rPr>
      </w:pPr>
    </w:p>
    <w:p w14:paraId="5370436F" w14:textId="77777777" w:rsidR="00B252F1" w:rsidRPr="0032709E" w:rsidRDefault="00B252F1" w:rsidP="00B252F1">
      <w:pPr>
        <w:rPr>
          <w:rFonts w:ascii="Arial" w:hAnsi="Arial" w:cs="Arial"/>
          <w:sz w:val="22"/>
          <w:szCs w:val="22"/>
        </w:rPr>
      </w:pPr>
      <w:r w:rsidRPr="0032709E">
        <w:rPr>
          <w:rFonts w:ascii="Arial" w:hAnsi="Arial" w:cs="Arial"/>
          <w:sz w:val="22"/>
          <w:szCs w:val="22"/>
        </w:rPr>
        <w:t>An emergency evacuation and a tactical withdrawal.</w:t>
      </w:r>
    </w:p>
    <w:p w14:paraId="14D7D7D0" w14:textId="77777777" w:rsidR="00B252F1" w:rsidRPr="0032709E" w:rsidRDefault="00B252F1" w:rsidP="00B252F1">
      <w:pPr>
        <w:ind w:firstLine="720"/>
        <w:rPr>
          <w:rFonts w:ascii="Arial" w:hAnsi="Arial" w:cs="Arial"/>
          <w:sz w:val="22"/>
          <w:szCs w:val="22"/>
        </w:rPr>
      </w:pPr>
    </w:p>
    <w:p w14:paraId="377EFBEA" w14:textId="77777777" w:rsidR="00B252F1" w:rsidRPr="0032709E" w:rsidRDefault="00B252F1" w:rsidP="00B252F1">
      <w:pPr>
        <w:rPr>
          <w:rFonts w:ascii="Arial" w:hAnsi="Arial" w:cs="Arial"/>
          <w:sz w:val="22"/>
          <w:szCs w:val="22"/>
        </w:rPr>
      </w:pPr>
      <w:r w:rsidRPr="0032709E">
        <w:rPr>
          <w:rFonts w:ascii="Arial" w:hAnsi="Arial" w:cs="Arial"/>
          <w:sz w:val="22"/>
          <w:szCs w:val="22"/>
        </w:rPr>
        <w:t>Contingency plans an incident commander makes should help to evacuate people at highest risk while protecting escape routes. Also, removing people from areas where the risk has become too high.</w:t>
      </w:r>
    </w:p>
    <w:p w14:paraId="1D930013" w14:textId="77777777" w:rsidR="00B252F1" w:rsidRPr="0032709E" w:rsidRDefault="00B252F1" w:rsidP="00B252F1">
      <w:pPr>
        <w:rPr>
          <w:rFonts w:ascii="Arial" w:hAnsi="Arial" w:cs="Arial"/>
          <w:sz w:val="22"/>
          <w:szCs w:val="22"/>
        </w:rPr>
      </w:pPr>
    </w:p>
    <w:p w14:paraId="2B7697FE" w14:textId="77777777" w:rsidR="00B73591" w:rsidRDefault="00B73591" w:rsidP="00B252F1">
      <w:pPr>
        <w:rPr>
          <w:rFonts w:ascii="Arial" w:hAnsi="Arial" w:cs="Arial"/>
          <w:b/>
          <w:sz w:val="22"/>
          <w:szCs w:val="22"/>
        </w:rPr>
      </w:pPr>
    </w:p>
    <w:p w14:paraId="7FB1C2DC" w14:textId="77777777" w:rsidR="00B252F1" w:rsidRPr="0032709E" w:rsidRDefault="00B252F1" w:rsidP="00B252F1">
      <w:pPr>
        <w:rPr>
          <w:rFonts w:ascii="Arial" w:hAnsi="Arial" w:cs="Arial"/>
          <w:b/>
          <w:sz w:val="22"/>
          <w:szCs w:val="22"/>
        </w:rPr>
      </w:pPr>
      <w:r w:rsidRPr="0032709E">
        <w:rPr>
          <w:rFonts w:ascii="Arial" w:hAnsi="Arial" w:cs="Arial"/>
          <w:b/>
          <w:sz w:val="22"/>
          <w:szCs w:val="22"/>
        </w:rPr>
        <w:t>Emergency evacuation</w:t>
      </w:r>
    </w:p>
    <w:p w14:paraId="618D7F16" w14:textId="77777777" w:rsidR="00B252F1" w:rsidRPr="0032709E" w:rsidRDefault="00B252F1" w:rsidP="00B252F1">
      <w:pPr>
        <w:rPr>
          <w:rFonts w:ascii="Arial" w:hAnsi="Arial" w:cs="Arial"/>
          <w:sz w:val="22"/>
          <w:szCs w:val="22"/>
        </w:rPr>
      </w:pPr>
    </w:p>
    <w:p w14:paraId="0C5150ED" w14:textId="77777777" w:rsidR="00B252F1" w:rsidRPr="0032709E" w:rsidRDefault="00B252F1" w:rsidP="00B252F1">
      <w:pPr>
        <w:rPr>
          <w:rFonts w:ascii="Arial" w:hAnsi="Arial" w:cs="Arial"/>
          <w:sz w:val="22"/>
          <w:szCs w:val="22"/>
        </w:rPr>
      </w:pPr>
      <w:r w:rsidRPr="0032709E">
        <w:rPr>
          <w:rFonts w:ascii="Arial" w:hAnsi="Arial" w:cs="Arial"/>
          <w:sz w:val="22"/>
          <w:szCs w:val="22"/>
        </w:rPr>
        <w:t>The incident commander should inform all personnel at an incident of the location of the muster point. At a prolonged incident the location of the muster point may change. They should ensure that all personnel know about any change.</w:t>
      </w:r>
    </w:p>
    <w:p w14:paraId="269A5716" w14:textId="77777777" w:rsidR="00B252F1" w:rsidRPr="0032709E" w:rsidRDefault="00B252F1" w:rsidP="00B252F1">
      <w:pPr>
        <w:rPr>
          <w:rFonts w:ascii="Arial" w:hAnsi="Arial" w:cs="Arial"/>
          <w:sz w:val="22"/>
          <w:szCs w:val="22"/>
        </w:rPr>
      </w:pPr>
    </w:p>
    <w:p w14:paraId="0A0BA94F" w14:textId="77777777" w:rsidR="00B252F1" w:rsidRPr="0032709E" w:rsidRDefault="00B252F1" w:rsidP="00B252F1">
      <w:pPr>
        <w:rPr>
          <w:rFonts w:ascii="Arial" w:hAnsi="Arial" w:cs="Arial"/>
          <w:sz w:val="22"/>
          <w:szCs w:val="22"/>
        </w:rPr>
      </w:pPr>
      <w:r w:rsidRPr="0032709E">
        <w:rPr>
          <w:rFonts w:ascii="Arial" w:hAnsi="Arial" w:cs="Arial"/>
          <w:sz w:val="22"/>
          <w:szCs w:val="22"/>
        </w:rPr>
        <w:t>The standard evacuation signal within the fire and rescue service is repeated short blasts on an Acme Thunder type whistle. On hearing this signal all other personnel with whistles should also give the warning to amplify its importance and ensure all personnel are aware across the whole incident. This signal tells everyone that they need to evacuate the incident ground.</w:t>
      </w:r>
    </w:p>
    <w:p w14:paraId="7C6AE5A8" w14:textId="77777777" w:rsidR="00B252F1" w:rsidRPr="0032709E" w:rsidRDefault="00B252F1" w:rsidP="00B252F1">
      <w:pPr>
        <w:rPr>
          <w:rFonts w:ascii="Arial" w:hAnsi="Arial" w:cs="Arial"/>
          <w:sz w:val="22"/>
          <w:szCs w:val="22"/>
        </w:rPr>
      </w:pPr>
    </w:p>
    <w:p w14:paraId="2BF95372" w14:textId="77777777" w:rsidR="00B252F1" w:rsidRPr="0032709E" w:rsidRDefault="00B252F1" w:rsidP="00B252F1">
      <w:pPr>
        <w:rPr>
          <w:rFonts w:ascii="Arial" w:hAnsi="Arial" w:cs="Arial"/>
          <w:b/>
          <w:sz w:val="22"/>
          <w:szCs w:val="22"/>
        </w:rPr>
      </w:pPr>
      <w:r w:rsidRPr="0032709E">
        <w:rPr>
          <w:rFonts w:ascii="Arial" w:hAnsi="Arial" w:cs="Arial"/>
          <w:b/>
          <w:sz w:val="22"/>
          <w:szCs w:val="22"/>
        </w:rPr>
        <w:t>Tactical Withdrawal</w:t>
      </w:r>
    </w:p>
    <w:p w14:paraId="1703082B" w14:textId="77777777" w:rsidR="00B252F1" w:rsidRPr="0032709E" w:rsidRDefault="00B252F1" w:rsidP="00B252F1">
      <w:pPr>
        <w:rPr>
          <w:rFonts w:ascii="Arial" w:hAnsi="Arial" w:cs="Arial"/>
          <w:sz w:val="22"/>
          <w:szCs w:val="22"/>
        </w:rPr>
      </w:pPr>
    </w:p>
    <w:p w14:paraId="6A5D2599" w14:textId="77777777" w:rsidR="00B252F1" w:rsidRPr="0032709E" w:rsidRDefault="00B252F1" w:rsidP="00B252F1">
      <w:pPr>
        <w:rPr>
          <w:rFonts w:ascii="Arial" w:hAnsi="Arial" w:cs="Arial"/>
          <w:sz w:val="22"/>
          <w:szCs w:val="22"/>
        </w:rPr>
      </w:pPr>
      <w:r w:rsidRPr="0032709E">
        <w:rPr>
          <w:rFonts w:ascii="Arial" w:hAnsi="Arial" w:cs="Arial"/>
          <w:sz w:val="22"/>
          <w:szCs w:val="22"/>
        </w:rPr>
        <w:t xml:space="preserve">The incident commander may need to redeploy resources or move people away from danger. This is a tactical withdrawal. When a tactical withdrawal has taken place there will not be an evacuation signal or a full incident roll call. </w:t>
      </w:r>
    </w:p>
    <w:p w14:paraId="12783F78" w14:textId="77777777" w:rsidR="00B252F1" w:rsidRPr="0032709E" w:rsidRDefault="00B252F1" w:rsidP="00B252F1">
      <w:pPr>
        <w:rPr>
          <w:rFonts w:ascii="Arial" w:hAnsi="Arial" w:cs="Arial"/>
          <w:sz w:val="22"/>
          <w:szCs w:val="22"/>
        </w:rPr>
      </w:pPr>
    </w:p>
    <w:p w14:paraId="2A278CC0" w14:textId="77777777" w:rsidR="00B252F1" w:rsidRPr="0032709E" w:rsidRDefault="00B252F1" w:rsidP="00B252F1">
      <w:pPr>
        <w:rPr>
          <w:rFonts w:ascii="Arial" w:hAnsi="Arial" w:cs="Arial"/>
          <w:sz w:val="22"/>
          <w:szCs w:val="22"/>
        </w:rPr>
      </w:pPr>
      <w:r w:rsidRPr="0032709E">
        <w:rPr>
          <w:rFonts w:ascii="Arial" w:hAnsi="Arial" w:cs="Arial"/>
          <w:sz w:val="22"/>
          <w:szCs w:val="22"/>
        </w:rPr>
        <w:t>As crews will still be in the hazard area then the tactical mode will remain offensive. To timestamp the dynamic risk assessment that crews should be withdrawn, an informative message should be sent using the phrase “tactical withdrawal in progress”</w:t>
      </w:r>
    </w:p>
    <w:p w14:paraId="4A4F7765" w14:textId="77777777" w:rsidR="00B252F1" w:rsidRPr="0032709E" w:rsidRDefault="00B252F1" w:rsidP="00B252F1">
      <w:pPr>
        <w:rPr>
          <w:rFonts w:ascii="Arial" w:hAnsi="Arial" w:cs="Arial"/>
          <w:sz w:val="22"/>
          <w:szCs w:val="22"/>
        </w:rPr>
      </w:pPr>
    </w:p>
    <w:p w14:paraId="65A428C5" w14:textId="77777777" w:rsidR="00B252F1" w:rsidRPr="0032709E" w:rsidRDefault="00B252F1" w:rsidP="00B252F1">
      <w:pPr>
        <w:rPr>
          <w:rFonts w:ascii="Arial" w:hAnsi="Arial" w:cs="Arial"/>
          <w:sz w:val="22"/>
          <w:szCs w:val="22"/>
        </w:rPr>
      </w:pPr>
      <w:r w:rsidRPr="0032709E">
        <w:rPr>
          <w:rFonts w:ascii="Arial" w:hAnsi="Arial" w:cs="Arial"/>
          <w:sz w:val="22"/>
          <w:szCs w:val="22"/>
        </w:rPr>
        <w:t>This element can be demonstrated by practical exercises using the incident command system and observation assessment.</w:t>
      </w:r>
    </w:p>
    <w:p w14:paraId="65BCE78E" w14:textId="77777777" w:rsidR="003E3AA2" w:rsidRDefault="003E3AA2"/>
    <w:sectPr w:rsidR="003E3AA2">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86B82" w14:textId="77777777" w:rsidR="00E7131D" w:rsidRDefault="00E7131D" w:rsidP="003E3AA2">
      <w:r>
        <w:separator/>
      </w:r>
    </w:p>
  </w:endnote>
  <w:endnote w:type="continuationSeparator" w:id="0">
    <w:p w14:paraId="4BE4E8C2" w14:textId="77777777" w:rsidR="00E7131D" w:rsidRDefault="00E7131D" w:rsidP="003E3AA2">
      <w:r>
        <w:continuationSeparator/>
      </w:r>
    </w:p>
  </w:endnote>
  <w:endnote w:type="continuationNotice" w:id="1">
    <w:p w14:paraId="61384F44" w14:textId="77777777" w:rsidR="00E7131D" w:rsidRDefault="00E713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9D86E" w14:textId="1200C06F" w:rsidR="00E7131D" w:rsidRDefault="00E7131D" w:rsidP="00B96ABC">
    <w:pPr>
      <w:pStyle w:val="Footer"/>
      <w:jc w:val="center"/>
    </w:pPr>
    <w:r>
      <w:t xml:space="preserve"> </w:t>
    </w:r>
    <w:r>
      <w:fldChar w:fldCharType="begin"/>
    </w:r>
    <w:r w:rsidRPr="00B96ABC">
      <w:instrText xml:space="preserve"> DOCPROPERTY "aliashDocumentMarking" \* MERGEFORMAT </w:instrText>
    </w:r>
    <w:r>
      <w:fldChar w:fldCharType="separate"/>
    </w:r>
    <w:r>
      <w:t>Serco Internal</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844569"/>
      <w:docPartObj>
        <w:docPartGallery w:val="Page Numbers (Bottom of Page)"/>
        <w:docPartUnique/>
      </w:docPartObj>
    </w:sdtPr>
    <w:sdtEndPr>
      <w:rPr>
        <w:noProof/>
      </w:rPr>
    </w:sdtEndPr>
    <w:sdtContent>
      <w:p w14:paraId="1A1B8652" w14:textId="77777777" w:rsidR="00E7131D" w:rsidRDefault="00E7131D">
        <w:pPr>
          <w:pStyle w:val="Footer"/>
        </w:pPr>
        <w:r>
          <w:t>IFTC/CM/05/146/3/The Foundation of Incident Command/Issue 1/December 2020</w:t>
        </w:r>
      </w:p>
      <w:p w14:paraId="72EF7E5F" w14:textId="0CD6B294" w:rsidR="00E7131D" w:rsidRDefault="00E7131D">
        <w:pPr>
          <w:pStyle w:val="Footer"/>
        </w:pPr>
        <w:proofErr w:type="spellStart"/>
        <w:r>
          <w:t>Sharepoint</w:t>
        </w:r>
        <w:proofErr w:type="spellEnd"/>
        <w:r>
          <w:t>/Public/Fire Training Global/Active Firefighting Courses/Aviation/Supervisor Initial/Training course documentation/Training Notes</w:t>
        </w:r>
      </w:p>
    </w:sdtContent>
  </w:sdt>
  <w:p w14:paraId="68D009E8" w14:textId="77777777" w:rsidR="00E7131D" w:rsidRDefault="00E7131D" w:rsidP="00B96AB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B5EEF" w14:textId="4043C595" w:rsidR="00E7131D" w:rsidRDefault="00E7131D" w:rsidP="00B96ABC">
    <w:pPr>
      <w:pStyle w:val="Footer"/>
      <w:jc w:val="center"/>
    </w:pPr>
    <w:r>
      <w:t xml:space="preserve"> </w:t>
    </w:r>
    <w:r>
      <w:fldChar w:fldCharType="begin"/>
    </w:r>
    <w:r w:rsidRPr="00B96ABC">
      <w:instrText xml:space="preserve"> DOCPROPERTY "aliashDocumentMarking" \* MERGEFORMAT </w:instrText>
    </w:r>
    <w:r>
      <w:fldChar w:fldCharType="separate"/>
    </w:r>
    <w:r>
      <w:t>Serco Internal</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11446" w14:textId="77777777" w:rsidR="00E7131D" w:rsidRDefault="00E7131D" w:rsidP="003E3AA2">
      <w:r>
        <w:separator/>
      </w:r>
    </w:p>
  </w:footnote>
  <w:footnote w:type="continuationSeparator" w:id="0">
    <w:p w14:paraId="0673F73A" w14:textId="77777777" w:rsidR="00E7131D" w:rsidRDefault="00E7131D" w:rsidP="003E3AA2">
      <w:r>
        <w:continuationSeparator/>
      </w:r>
    </w:p>
  </w:footnote>
  <w:footnote w:type="continuationNotice" w:id="1">
    <w:p w14:paraId="139D6CC3" w14:textId="77777777" w:rsidR="00E7131D" w:rsidRDefault="00E713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4453A" w14:textId="77777777" w:rsidR="00E7131D" w:rsidRDefault="00E713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2D950" w14:textId="77777777" w:rsidR="00E7131D" w:rsidRDefault="00E7131D">
    <w:pPr>
      <w:pStyle w:val="Header"/>
    </w:pPr>
    <w:r>
      <w:rPr>
        <w:noProof/>
      </w:rPr>
      <mc:AlternateContent>
        <mc:Choice Requires="wps">
          <w:drawing>
            <wp:anchor distT="0" distB="0" distL="114300" distR="114300" simplePos="0" relativeHeight="251658240" behindDoc="0" locked="0" layoutInCell="0" allowOverlap="1" wp14:anchorId="39A0B97F" wp14:editId="65F90E5B">
              <wp:simplePos x="0" y="0"/>
              <wp:positionH relativeFrom="page">
                <wp:posOffset>0</wp:posOffset>
              </wp:positionH>
              <wp:positionV relativeFrom="page">
                <wp:posOffset>190500</wp:posOffset>
              </wp:positionV>
              <wp:extent cx="7560310" cy="273050"/>
              <wp:effectExtent l="0" t="0" r="0" b="12700"/>
              <wp:wrapNone/>
              <wp:docPr id="7" name="MSIPCMdc00438db8294a8b5784a4e8" descr="{&quot;HashCode&quot;:-121969295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7BA1B6" w14:textId="77777777" w:rsidR="00E7131D" w:rsidRPr="00BC0450" w:rsidRDefault="00E7131D" w:rsidP="00BC0450">
                          <w:pPr>
                            <w:jc w:val="center"/>
                            <w:rPr>
                              <w:rFonts w:ascii="Calibri" w:hAnsi="Calibri" w:cs="Calibri"/>
                              <w:color w:val="FFFFFF"/>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A0B97F" id="_x0000_t202" coordsize="21600,21600" o:spt="202" path="m,l,21600r21600,l21600,xe">
              <v:stroke joinstyle="miter"/>
              <v:path gradientshapeok="t" o:connecttype="rect"/>
            </v:shapetype>
            <v:shape id="MSIPCMdc00438db8294a8b5784a4e8" o:spid="_x0000_s1026" type="#_x0000_t202" alt="{&quot;HashCode&quot;:-1219692954,&quot;Height&quot;:841.0,&quot;Width&quot;:595.0,&quot;Placement&quot;:&quot;Header&quot;,&quot;Index&quot;:&quot;Primary&quot;,&quot;Section&quot;:1,&quot;Top&quot;:0.0,&quot;Left&quot;:0.0}" style="position:absolute;margin-left:0;margin-top:1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94/AIAAFgGAAAOAAAAZHJzL2Uyb0RvYy54bWysVVtv0zAUfkfiP0R+4AmWpEuvLJ1Kp8Gk&#10;bqvo0J5dx24iHNuz3TYF8d85dpzuAi9DvDjH5375fHJ23tQ82lFtKilylJ4kKKKCyKISmxx9u7v8&#10;MEKRsVgUmEtBc3SgBp1P374526sJ7clS8oLqCJwIM9mrHJXWqkkcG1LSGpsTqagAIZO6xhauehMX&#10;Gu/Be83jXpIM4r3UhdKSUGOAe9EK0dT7Z4wSe8uYoTbiOYLcrD+1P9fujKdneLLRWJUVCWngf8ii&#10;xpWAoEdXF9jiaKurP1zVFdHSSGZPiKxjyVhFqK8BqkmTF9WsSqyorwWaY9SxTeb/uSU3u6WOqiJH&#10;QxQJXMOIrldXy/l1QZIkOx0V61FvnOHRuj8cZTijMM6CGgId/PnuYSvtxy/YlHNZ0PY2+ZD20vFg&#10;3Bv3s/dBgVab0gbxKAOIBMF9Vdgy8Pvj/pG/5JjQmorOpnODASktHRxciYI2wUH7WeqqxvrwTGsF&#10;GABwBr002N5JFTjJMfCCsi4mMH85bOyVmUCLVgqaZJtPsgGMd3wDTDfyhunafWGYEcgBZYcjsmhj&#10;IwLMYX+QnKYgIiDrDU+Tvode/GittLGfqawjR+RIQ9YeUHi3MBYyAdVOxQUT8rLi3KOXi2ifo8Ep&#10;uHwmAQsuHIf6dxDcuIrazD1lD5w6HS6+UgY48AU4hn+BdM51tMPwdjAhMBFfu/cL2k6LQRKvMQz6&#10;j1m9xrito4sshT0a15WQ2lf/Iu3ie5cya/WhkU/qdqRt1k2Y9FoWBxi0lu2aMIpcVjCNBTZ2iTXs&#10;BRgg7Dp7CwfjErouA4WiUuoff+M7fXiuIEXRHvZMjszDFmuKIn4l4CGP0yxzi8lfgNBPueuOK7b1&#10;XMIYUtiminjS6VrekUzL+h5W4cxFAxEWBGLmyHbk3MINBLBKCZ3NPA0rSGG7ECtFnGs3FYexu+Ye&#10;axWAaAHCN7LbRHjyAo+trrMUcra1klUerK6xbTdDw2F9eQyHVev249O713r8IUx/AwAA//8DAFBL&#10;AwQUAAYACAAAACEASyIJ5twAAAAHAQAADwAAAGRycy9kb3ducmV2LnhtbEyPwU7DMAyG70i8Q2Qk&#10;biwZk1ZWmk4ItAsSEh27cMsar62WOFWTteXt8U5wsqz/1+fPxXb2Tow4xC6QhuVCgUCqg+2o0XD4&#10;2j08gYjJkDUuEGr4wQjb8vamMLkNE1U47lMjGEIxNxralPpcyli36E1chB6Js1MYvEm8Do20g5kY&#10;7p18VGotvemIL7Smx9cW6/P+4pmyeXuf00f2GaKrdtPovw9Z1Wt9fze/PINIOKe/Mlz1WR1KdjqG&#10;C9konAZ+JGlYKZ7XdLlRaxBHDdlKgSwL+d+//AUAAP//AwBQSwECLQAUAAYACAAAACEAtoM4kv4A&#10;AADhAQAAEwAAAAAAAAAAAAAAAAAAAAAAW0NvbnRlbnRfVHlwZXNdLnhtbFBLAQItABQABgAIAAAA&#10;IQA4/SH/1gAAAJQBAAALAAAAAAAAAAAAAAAAAC8BAABfcmVscy8ucmVsc1BLAQItABQABgAIAAAA&#10;IQDByb94/AIAAFgGAAAOAAAAAAAAAAAAAAAAAC4CAABkcnMvZTJvRG9jLnhtbFBLAQItABQABgAI&#10;AAAAIQBLIgnm3AAAAAcBAAAPAAAAAAAAAAAAAAAAAFYFAABkcnMvZG93bnJldi54bWxQSwUGAAAA&#10;AAQABADzAAAAXwYAAAAA&#10;" o:allowincell="f" filled="f" stroked="f" strokeweight=".5pt">
              <v:textbox inset=",0,,0">
                <w:txbxContent>
                  <w:p w14:paraId="267BA1B6" w14:textId="77777777" w:rsidR="00E7131D" w:rsidRPr="00BC0450" w:rsidRDefault="00E7131D" w:rsidP="00BC0450">
                    <w:pPr>
                      <w:jc w:val="center"/>
                      <w:rPr>
                        <w:rFonts w:ascii="Calibri" w:hAnsi="Calibri" w:cs="Calibri"/>
                        <w:color w:val="FFFFFF"/>
                      </w:rPr>
                    </w:pPr>
                  </w:p>
                </w:txbxContent>
              </v:textbox>
              <w10:wrap anchorx="page" anchory="page"/>
            </v:shape>
          </w:pict>
        </mc:Fallback>
      </mc:AlternateContent>
    </w:r>
    <w:r w:rsidRPr="00BC0450">
      <w:rPr>
        <w:noProof/>
      </w:rPr>
      <w:drawing>
        <wp:inline distT="0" distB="0" distL="0" distR="0" wp14:anchorId="1EA8B55E" wp14:editId="494297BD">
          <wp:extent cx="1143000" cy="276225"/>
          <wp:effectExtent l="0" t="0" r="0" b="9525"/>
          <wp:docPr id="5" name="Picture 5" descr="G:\fire training global\Logos\IFTC Logo\IFTC LOGO COLOU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ire training global\Logos\IFTC Logo\IFTC LOGO COLOUR 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E0B33" w14:textId="77777777" w:rsidR="00E7131D" w:rsidRDefault="00E713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C6677"/>
    <w:multiLevelType w:val="hybridMultilevel"/>
    <w:tmpl w:val="76481468"/>
    <w:lvl w:ilvl="0" w:tplc="21587DA6">
      <w:start w:val="1"/>
      <w:numFmt w:val="bullet"/>
      <w:lvlText w:val="•"/>
      <w:lvlJc w:val="left"/>
      <w:pPr>
        <w:tabs>
          <w:tab w:val="num" w:pos="720"/>
        </w:tabs>
        <w:ind w:left="720" w:hanging="360"/>
      </w:pPr>
      <w:rPr>
        <w:rFonts w:ascii="Arial" w:hAnsi="Arial" w:hint="default"/>
      </w:rPr>
    </w:lvl>
    <w:lvl w:ilvl="1" w:tplc="CF36058C" w:tentative="1">
      <w:start w:val="1"/>
      <w:numFmt w:val="bullet"/>
      <w:lvlText w:val="•"/>
      <w:lvlJc w:val="left"/>
      <w:pPr>
        <w:tabs>
          <w:tab w:val="num" w:pos="1440"/>
        </w:tabs>
        <w:ind w:left="1440" w:hanging="360"/>
      </w:pPr>
      <w:rPr>
        <w:rFonts w:ascii="Arial" w:hAnsi="Arial" w:hint="default"/>
      </w:rPr>
    </w:lvl>
    <w:lvl w:ilvl="2" w:tplc="4B6CF7CA" w:tentative="1">
      <w:start w:val="1"/>
      <w:numFmt w:val="bullet"/>
      <w:lvlText w:val="•"/>
      <w:lvlJc w:val="left"/>
      <w:pPr>
        <w:tabs>
          <w:tab w:val="num" w:pos="2160"/>
        </w:tabs>
        <w:ind w:left="2160" w:hanging="360"/>
      </w:pPr>
      <w:rPr>
        <w:rFonts w:ascii="Arial" w:hAnsi="Arial" w:hint="default"/>
      </w:rPr>
    </w:lvl>
    <w:lvl w:ilvl="3" w:tplc="9C3EA5F4" w:tentative="1">
      <w:start w:val="1"/>
      <w:numFmt w:val="bullet"/>
      <w:lvlText w:val="•"/>
      <w:lvlJc w:val="left"/>
      <w:pPr>
        <w:tabs>
          <w:tab w:val="num" w:pos="2880"/>
        </w:tabs>
        <w:ind w:left="2880" w:hanging="360"/>
      </w:pPr>
      <w:rPr>
        <w:rFonts w:ascii="Arial" w:hAnsi="Arial" w:hint="default"/>
      </w:rPr>
    </w:lvl>
    <w:lvl w:ilvl="4" w:tplc="1B12EB1E" w:tentative="1">
      <w:start w:val="1"/>
      <w:numFmt w:val="bullet"/>
      <w:lvlText w:val="•"/>
      <w:lvlJc w:val="left"/>
      <w:pPr>
        <w:tabs>
          <w:tab w:val="num" w:pos="3600"/>
        </w:tabs>
        <w:ind w:left="3600" w:hanging="360"/>
      </w:pPr>
      <w:rPr>
        <w:rFonts w:ascii="Arial" w:hAnsi="Arial" w:hint="default"/>
      </w:rPr>
    </w:lvl>
    <w:lvl w:ilvl="5" w:tplc="9C32972E" w:tentative="1">
      <w:start w:val="1"/>
      <w:numFmt w:val="bullet"/>
      <w:lvlText w:val="•"/>
      <w:lvlJc w:val="left"/>
      <w:pPr>
        <w:tabs>
          <w:tab w:val="num" w:pos="4320"/>
        </w:tabs>
        <w:ind w:left="4320" w:hanging="360"/>
      </w:pPr>
      <w:rPr>
        <w:rFonts w:ascii="Arial" w:hAnsi="Arial" w:hint="default"/>
      </w:rPr>
    </w:lvl>
    <w:lvl w:ilvl="6" w:tplc="670EE3F0" w:tentative="1">
      <w:start w:val="1"/>
      <w:numFmt w:val="bullet"/>
      <w:lvlText w:val="•"/>
      <w:lvlJc w:val="left"/>
      <w:pPr>
        <w:tabs>
          <w:tab w:val="num" w:pos="5040"/>
        </w:tabs>
        <w:ind w:left="5040" w:hanging="360"/>
      </w:pPr>
      <w:rPr>
        <w:rFonts w:ascii="Arial" w:hAnsi="Arial" w:hint="default"/>
      </w:rPr>
    </w:lvl>
    <w:lvl w:ilvl="7" w:tplc="171854E0" w:tentative="1">
      <w:start w:val="1"/>
      <w:numFmt w:val="bullet"/>
      <w:lvlText w:val="•"/>
      <w:lvlJc w:val="left"/>
      <w:pPr>
        <w:tabs>
          <w:tab w:val="num" w:pos="5760"/>
        </w:tabs>
        <w:ind w:left="5760" w:hanging="360"/>
      </w:pPr>
      <w:rPr>
        <w:rFonts w:ascii="Arial" w:hAnsi="Arial" w:hint="default"/>
      </w:rPr>
    </w:lvl>
    <w:lvl w:ilvl="8" w:tplc="99943D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71599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3E4517"/>
    <w:multiLevelType w:val="hybridMultilevel"/>
    <w:tmpl w:val="A6F6C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644B0"/>
    <w:multiLevelType w:val="hybridMultilevel"/>
    <w:tmpl w:val="8BE69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85646"/>
    <w:multiLevelType w:val="multilevel"/>
    <w:tmpl w:val="2C16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182E16"/>
    <w:multiLevelType w:val="multilevel"/>
    <w:tmpl w:val="89060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8055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E3442B3"/>
    <w:multiLevelType w:val="multilevel"/>
    <w:tmpl w:val="0E7E5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5F7B9D"/>
    <w:multiLevelType w:val="hybridMultilevel"/>
    <w:tmpl w:val="24147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EC201B"/>
    <w:multiLevelType w:val="hybridMultilevel"/>
    <w:tmpl w:val="D44C1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AD568F"/>
    <w:multiLevelType w:val="hybridMultilevel"/>
    <w:tmpl w:val="EC68E3A2"/>
    <w:lvl w:ilvl="0" w:tplc="5D2A732C">
      <w:start w:val="1"/>
      <w:numFmt w:val="bullet"/>
      <w:lvlText w:val="•"/>
      <w:lvlJc w:val="left"/>
      <w:pPr>
        <w:tabs>
          <w:tab w:val="num" w:pos="720"/>
        </w:tabs>
        <w:ind w:left="720" w:hanging="360"/>
      </w:pPr>
      <w:rPr>
        <w:rFonts w:ascii="Arial" w:hAnsi="Arial" w:hint="default"/>
      </w:rPr>
    </w:lvl>
    <w:lvl w:ilvl="1" w:tplc="F25EC924" w:tentative="1">
      <w:start w:val="1"/>
      <w:numFmt w:val="bullet"/>
      <w:lvlText w:val="•"/>
      <w:lvlJc w:val="left"/>
      <w:pPr>
        <w:tabs>
          <w:tab w:val="num" w:pos="1440"/>
        </w:tabs>
        <w:ind w:left="1440" w:hanging="360"/>
      </w:pPr>
      <w:rPr>
        <w:rFonts w:ascii="Arial" w:hAnsi="Arial" w:hint="default"/>
      </w:rPr>
    </w:lvl>
    <w:lvl w:ilvl="2" w:tplc="170A390A" w:tentative="1">
      <w:start w:val="1"/>
      <w:numFmt w:val="bullet"/>
      <w:lvlText w:val="•"/>
      <w:lvlJc w:val="left"/>
      <w:pPr>
        <w:tabs>
          <w:tab w:val="num" w:pos="2160"/>
        </w:tabs>
        <w:ind w:left="2160" w:hanging="360"/>
      </w:pPr>
      <w:rPr>
        <w:rFonts w:ascii="Arial" w:hAnsi="Arial" w:hint="default"/>
      </w:rPr>
    </w:lvl>
    <w:lvl w:ilvl="3" w:tplc="9DA080D0" w:tentative="1">
      <w:start w:val="1"/>
      <w:numFmt w:val="bullet"/>
      <w:lvlText w:val="•"/>
      <w:lvlJc w:val="left"/>
      <w:pPr>
        <w:tabs>
          <w:tab w:val="num" w:pos="2880"/>
        </w:tabs>
        <w:ind w:left="2880" w:hanging="360"/>
      </w:pPr>
      <w:rPr>
        <w:rFonts w:ascii="Arial" w:hAnsi="Arial" w:hint="default"/>
      </w:rPr>
    </w:lvl>
    <w:lvl w:ilvl="4" w:tplc="2454029C" w:tentative="1">
      <w:start w:val="1"/>
      <w:numFmt w:val="bullet"/>
      <w:lvlText w:val="•"/>
      <w:lvlJc w:val="left"/>
      <w:pPr>
        <w:tabs>
          <w:tab w:val="num" w:pos="3600"/>
        </w:tabs>
        <w:ind w:left="3600" w:hanging="360"/>
      </w:pPr>
      <w:rPr>
        <w:rFonts w:ascii="Arial" w:hAnsi="Arial" w:hint="default"/>
      </w:rPr>
    </w:lvl>
    <w:lvl w:ilvl="5" w:tplc="84F2BB62" w:tentative="1">
      <w:start w:val="1"/>
      <w:numFmt w:val="bullet"/>
      <w:lvlText w:val="•"/>
      <w:lvlJc w:val="left"/>
      <w:pPr>
        <w:tabs>
          <w:tab w:val="num" w:pos="4320"/>
        </w:tabs>
        <w:ind w:left="4320" w:hanging="360"/>
      </w:pPr>
      <w:rPr>
        <w:rFonts w:ascii="Arial" w:hAnsi="Arial" w:hint="default"/>
      </w:rPr>
    </w:lvl>
    <w:lvl w:ilvl="6" w:tplc="2EE674B0" w:tentative="1">
      <w:start w:val="1"/>
      <w:numFmt w:val="bullet"/>
      <w:lvlText w:val="•"/>
      <w:lvlJc w:val="left"/>
      <w:pPr>
        <w:tabs>
          <w:tab w:val="num" w:pos="5040"/>
        </w:tabs>
        <w:ind w:left="5040" w:hanging="360"/>
      </w:pPr>
      <w:rPr>
        <w:rFonts w:ascii="Arial" w:hAnsi="Arial" w:hint="default"/>
      </w:rPr>
    </w:lvl>
    <w:lvl w:ilvl="7" w:tplc="F2B4ACA6" w:tentative="1">
      <w:start w:val="1"/>
      <w:numFmt w:val="bullet"/>
      <w:lvlText w:val="•"/>
      <w:lvlJc w:val="left"/>
      <w:pPr>
        <w:tabs>
          <w:tab w:val="num" w:pos="5760"/>
        </w:tabs>
        <w:ind w:left="5760" w:hanging="360"/>
      </w:pPr>
      <w:rPr>
        <w:rFonts w:ascii="Arial" w:hAnsi="Arial" w:hint="default"/>
      </w:rPr>
    </w:lvl>
    <w:lvl w:ilvl="8" w:tplc="080CF39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284017"/>
    <w:multiLevelType w:val="multilevel"/>
    <w:tmpl w:val="E3DE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640C8F"/>
    <w:multiLevelType w:val="multilevel"/>
    <w:tmpl w:val="F256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E02887"/>
    <w:multiLevelType w:val="multilevel"/>
    <w:tmpl w:val="0DD4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155DF4"/>
    <w:multiLevelType w:val="multilevel"/>
    <w:tmpl w:val="46A0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825C1F"/>
    <w:multiLevelType w:val="hybridMultilevel"/>
    <w:tmpl w:val="D9EAA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433AE"/>
    <w:multiLevelType w:val="hybridMultilevel"/>
    <w:tmpl w:val="B6EE3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C408B3"/>
    <w:multiLevelType w:val="hybridMultilevel"/>
    <w:tmpl w:val="CC80B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F64C0B"/>
    <w:multiLevelType w:val="hybridMultilevel"/>
    <w:tmpl w:val="F8405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E23111"/>
    <w:multiLevelType w:val="hybridMultilevel"/>
    <w:tmpl w:val="411C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7B173B"/>
    <w:multiLevelType w:val="hybridMultilevel"/>
    <w:tmpl w:val="ABCE74B8"/>
    <w:lvl w:ilvl="0" w:tplc="1DB6139E">
      <w:start w:val="1"/>
      <w:numFmt w:val="bullet"/>
      <w:lvlText w:val="•"/>
      <w:lvlJc w:val="left"/>
      <w:pPr>
        <w:tabs>
          <w:tab w:val="num" w:pos="720"/>
        </w:tabs>
        <w:ind w:left="720" w:hanging="360"/>
      </w:pPr>
      <w:rPr>
        <w:rFonts w:ascii="Arial" w:hAnsi="Arial" w:hint="default"/>
      </w:rPr>
    </w:lvl>
    <w:lvl w:ilvl="1" w:tplc="E75A03C8" w:tentative="1">
      <w:start w:val="1"/>
      <w:numFmt w:val="bullet"/>
      <w:lvlText w:val="•"/>
      <w:lvlJc w:val="left"/>
      <w:pPr>
        <w:tabs>
          <w:tab w:val="num" w:pos="1440"/>
        </w:tabs>
        <w:ind w:left="1440" w:hanging="360"/>
      </w:pPr>
      <w:rPr>
        <w:rFonts w:ascii="Arial" w:hAnsi="Arial" w:hint="default"/>
      </w:rPr>
    </w:lvl>
    <w:lvl w:ilvl="2" w:tplc="7CD46F32" w:tentative="1">
      <w:start w:val="1"/>
      <w:numFmt w:val="bullet"/>
      <w:lvlText w:val="•"/>
      <w:lvlJc w:val="left"/>
      <w:pPr>
        <w:tabs>
          <w:tab w:val="num" w:pos="2160"/>
        </w:tabs>
        <w:ind w:left="2160" w:hanging="360"/>
      </w:pPr>
      <w:rPr>
        <w:rFonts w:ascii="Arial" w:hAnsi="Arial" w:hint="default"/>
      </w:rPr>
    </w:lvl>
    <w:lvl w:ilvl="3" w:tplc="3F503192" w:tentative="1">
      <w:start w:val="1"/>
      <w:numFmt w:val="bullet"/>
      <w:lvlText w:val="•"/>
      <w:lvlJc w:val="left"/>
      <w:pPr>
        <w:tabs>
          <w:tab w:val="num" w:pos="2880"/>
        </w:tabs>
        <w:ind w:left="2880" w:hanging="360"/>
      </w:pPr>
      <w:rPr>
        <w:rFonts w:ascii="Arial" w:hAnsi="Arial" w:hint="default"/>
      </w:rPr>
    </w:lvl>
    <w:lvl w:ilvl="4" w:tplc="3710B9E2" w:tentative="1">
      <w:start w:val="1"/>
      <w:numFmt w:val="bullet"/>
      <w:lvlText w:val="•"/>
      <w:lvlJc w:val="left"/>
      <w:pPr>
        <w:tabs>
          <w:tab w:val="num" w:pos="3600"/>
        </w:tabs>
        <w:ind w:left="3600" w:hanging="360"/>
      </w:pPr>
      <w:rPr>
        <w:rFonts w:ascii="Arial" w:hAnsi="Arial" w:hint="default"/>
      </w:rPr>
    </w:lvl>
    <w:lvl w:ilvl="5" w:tplc="A816E41A" w:tentative="1">
      <w:start w:val="1"/>
      <w:numFmt w:val="bullet"/>
      <w:lvlText w:val="•"/>
      <w:lvlJc w:val="left"/>
      <w:pPr>
        <w:tabs>
          <w:tab w:val="num" w:pos="4320"/>
        </w:tabs>
        <w:ind w:left="4320" w:hanging="360"/>
      </w:pPr>
      <w:rPr>
        <w:rFonts w:ascii="Arial" w:hAnsi="Arial" w:hint="default"/>
      </w:rPr>
    </w:lvl>
    <w:lvl w:ilvl="6" w:tplc="4F6EC604" w:tentative="1">
      <w:start w:val="1"/>
      <w:numFmt w:val="bullet"/>
      <w:lvlText w:val="•"/>
      <w:lvlJc w:val="left"/>
      <w:pPr>
        <w:tabs>
          <w:tab w:val="num" w:pos="5040"/>
        </w:tabs>
        <w:ind w:left="5040" w:hanging="360"/>
      </w:pPr>
      <w:rPr>
        <w:rFonts w:ascii="Arial" w:hAnsi="Arial" w:hint="default"/>
      </w:rPr>
    </w:lvl>
    <w:lvl w:ilvl="7" w:tplc="03E4BF2C" w:tentative="1">
      <w:start w:val="1"/>
      <w:numFmt w:val="bullet"/>
      <w:lvlText w:val="•"/>
      <w:lvlJc w:val="left"/>
      <w:pPr>
        <w:tabs>
          <w:tab w:val="num" w:pos="5760"/>
        </w:tabs>
        <w:ind w:left="5760" w:hanging="360"/>
      </w:pPr>
      <w:rPr>
        <w:rFonts w:ascii="Arial" w:hAnsi="Arial" w:hint="default"/>
      </w:rPr>
    </w:lvl>
    <w:lvl w:ilvl="8" w:tplc="7DC0A13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DBD3141"/>
    <w:multiLevelType w:val="hybridMultilevel"/>
    <w:tmpl w:val="AADC3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8F2089"/>
    <w:multiLevelType w:val="hybridMultilevel"/>
    <w:tmpl w:val="CB983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1B0A55"/>
    <w:multiLevelType w:val="hybridMultilevel"/>
    <w:tmpl w:val="2924A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081AB4"/>
    <w:multiLevelType w:val="hybridMultilevel"/>
    <w:tmpl w:val="5BBE0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6F0783"/>
    <w:multiLevelType w:val="multilevel"/>
    <w:tmpl w:val="D7A6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7B40A0"/>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26"/>
  </w:num>
  <w:num w:numId="3">
    <w:abstractNumId w:val="6"/>
  </w:num>
  <w:num w:numId="4">
    <w:abstractNumId w:val="18"/>
  </w:num>
  <w:num w:numId="5">
    <w:abstractNumId w:val="16"/>
  </w:num>
  <w:num w:numId="6">
    <w:abstractNumId w:val="25"/>
  </w:num>
  <w:num w:numId="7">
    <w:abstractNumId w:val="14"/>
  </w:num>
  <w:num w:numId="8">
    <w:abstractNumId w:val="7"/>
  </w:num>
  <w:num w:numId="9">
    <w:abstractNumId w:val="11"/>
  </w:num>
  <w:num w:numId="10">
    <w:abstractNumId w:val="5"/>
  </w:num>
  <w:num w:numId="11">
    <w:abstractNumId w:val="5"/>
    <w:lvlOverride w:ilvl="1">
      <w:lvl w:ilvl="1">
        <w:numFmt w:val="bullet"/>
        <w:lvlText w:val=""/>
        <w:lvlJc w:val="left"/>
        <w:pPr>
          <w:tabs>
            <w:tab w:val="num" w:pos="1440"/>
          </w:tabs>
          <w:ind w:left="1440" w:hanging="360"/>
        </w:pPr>
        <w:rPr>
          <w:rFonts w:ascii="Symbol" w:hAnsi="Symbol" w:hint="default"/>
          <w:sz w:val="20"/>
        </w:rPr>
      </w:lvl>
    </w:lvlOverride>
  </w:num>
  <w:num w:numId="12">
    <w:abstractNumId w:val="22"/>
  </w:num>
  <w:num w:numId="13">
    <w:abstractNumId w:val="17"/>
  </w:num>
  <w:num w:numId="14">
    <w:abstractNumId w:val="2"/>
  </w:num>
  <w:num w:numId="15">
    <w:abstractNumId w:val="24"/>
  </w:num>
  <w:num w:numId="16">
    <w:abstractNumId w:val="23"/>
  </w:num>
  <w:num w:numId="17">
    <w:abstractNumId w:val="3"/>
  </w:num>
  <w:num w:numId="18">
    <w:abstractNumId w:val="15"/>
  </w:num>
  <w:num w:numId="19">
    <w:abstractNumId w:val="0"/>
  </w:num>
  <w:num w:numId="20">
    <w:abstractNumId w:val="10"/>
  </w:num>
  <w:num w:numId="21">
    <w:abstractNumId w:val="20"/>
  </w:num>
  <w:num w:numId="22">
    <w:abstractNumId w:val="4"/>
  </w:num>
  <w:num w:numId="23">
    <w:abstractNumId w:val="9"/>
  </w:num>
  <w:num w:numId="24">
    <w:abstractNumId w:val="8"/>
  </w:num>
  <w:num w:numId="25">
    <w:abstractNumId w:val="21"/>
  </w:num>
  <w:num w:numId="26">
    <w:abstractNumId w:val="19"/>
  </w:num>
  <w:num w:numId="27">
    <w:abstractNumId w:val="13"/>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AA2"/>
    <w:rsid w:val="00011BB4"/>
    <w:rsid w:val="000459A8"/>
    <w:rsid w:val="00085B19"/>
    <w:rsid w:val="000C388E"/>
    <w:rsid w:val="001232A7"/>
    <w:rsid w:val="001253D5"/>
    <w:rsid w:val="00141428"/>
    <w:rsid w:val="001509E3"/>
    <w:rsid w:val="001844A8"/>
    <w:rsid w:val="001D3072"/>
    <w:rsid w:val="001E0B4F"/>
    <w:rsid w:val="00216C27"/>
    <w:rsid w:val="002631E2"/>
    <w:rsid w:val="00263656"/>
    <w:rsid w:val="002E074D"/>
    <w:rsid w:val="0032709E"/>
    <w:rsid w:val="00364DDD"/>
    <w:rsid w:val="0037628A"/>
    <w:rsid w:val="0038019C"/>
    <w:rsid w:val="00381143"/>
    <w:rsid w:val="00386E79"/>
    <w:rsid w:val="003C47AB"/>
    <w:rsid w:val="003E3AA2"/>
    <w:rsid w:val="003F64EA"/>
    <w:rsid w:val="00421B38"/>
    <w:rsid w:val="00430B1C"/>
    <w:rsid w:val="004418BD"/>
    <w:rsid w:val="004A1548"/>
    <w:rsid w:val="004B63AA"/>
    <w:rsid w:val="00537E5D"/>
    <w:rsid w:val="005433CB"/>
    <w:rsid w:val="005504E7"/>
    <w:rsid w:val="00556B5D"/>
    <w:rsid w:val="0058612F"/>
    <w:rsid w:val="005D2680"/>
    <w:rsid w:val="005E664F"/>
    <w:rsid w:val="00615222"/>
    <w:rsid w:val="00634D49"/>
    <w:rsid w:val="006B377A"/>
    <w:rsid w:val="00792637"/>
    <w:rsid w:val="007D6043"/>
    <w:rsid w:val="0082135A"/>
    <w:rsid w:val="00884BC2"/>
    <w:rsid w:val="008D2D52"/>
    <w:rsid w:val="008E4228"/>
    <w:rsid w:val="009556E8"/>
    <w:rsid w:val="00983A9B"/>
    <w:rsid w:val="009C4E71"/>
    <w:rsid w:val="00A81471"/>
    <w:rsid w:val="00AB2ED0"/>
    <w:rsid w:val="00B252F1"/>
    <w:rsid w:val="00B2740E"/>
    <w:rsid w:val="00B36820"/>
    <w:rsid w:val="00B73591"/>
    <w:rsid w:val="00B96ABC"/>
    <w:rsid w:val="00B9716A"/>
    <w:rsid w:val="00BC0132"/>
    <w:rsid w:val="00BC0450"/>
    <w:rsid w:val="00BD0A90"/>
    <w:rsid w:val="00C149FE"/>
    <w:rsid w:val="00C42B23"/>
    <w:rsid w:val="00C61DC3"/>
    <w:rsid w:val="00C62BD6"/>
    <w:rsid w:val="00CA7E85"/>
    <w:rsid w:val="00CD548D"/>
    <w:rsid w:val="00CE6997"/>
    <w:rsid w:val="00D271F8"/>
    <w:rsid w:val="00D44263"/>
    <w:rsid w:val="00DC4BAF"/>
    <w:rsid w:val="00DF6589"/>
    <w:rsid w:val="00E064C8"/>
    <w:rsid w:val="00E16740"/>
    <w:rsid w:val="00E7131D"/>
    <w:rsid w:val="00E97C75"/>
    <w:rsid w:val="00ED1038"/>
    <w:rsid w:val="00EF1F8F"/>
    <w:rsid w:val="00F811AF"/>
    <w:rsid w:val="00FE4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8C5145"/>
  <w15:chartTrackingRefBased/>
  <w15:docId w15:val="{882C4F59-6548-4C3F-9ECB-D719BC0DA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AA2"/>
    <w:pPr>
      <w:spacing w:after="0" w:line="240" w:lineRule="auto"/>
    </w:pPr>
    <w:rPr>
      <w:rFonts w:ascii="Times New Roman" w:eastAsia="Times New Roman" w:hAnsi="Times New Roman" w:cs="Times New Roman"/>
      <w:sz w:val="20"/>
      <w:szCs w:val="20"/>
      <w:lang w:eastAsia="en-GB"/>
    </w:rPr>
  </w:style>
  <w:style w:type="paragraph" w:styleId="Heading2">
    <w:name w:val="heading 2"/>
    <w:basedOn w:val="Normal"/>
    <w:next w:val="Normal"/>
    <w:link w:val="Heading2Char"/>
    <w:qFormat/>
    <w:rsid w:val="003E3AA2"/>
    <w:pPr>
      <w:keepNext/>
      <w:outlineLvl w:val="1"/>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E3AA2"/>
    <w:rPr>
      <w:rFonts w:ascii="Arial" w:eastAsia="Times New Roman" w:hAnsi="Arial" w:cs="Times New Roman"/>
      <w:b/>
      <w:sz w:val="20"/>
      <w:szCs w:val="20"/>
      <w:lang w:eastAsia="en-GB"/>
    </w:rPr>
  </w:style>
  <w:style w:type="table" w:styleId="TableGrid">
    <w:name w:val="Table Grid"/>
    <w:basedOn w:val="TableNormal"/>
    <w:uiPriority w:val="39"/>
    <w:rsid w:val="003E3A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3E3AA2"/>
    <w:pPr>
      <w:ind w:left="720"/>
    </w:pPr>
    <w:rPr>
      <w:rFonts w:ascii="Calibri" w:hAnsi="Calibri"/>
      <w:sz w:val="22"/>
      <w:szCs w:val="22"/>
      <w:lang w:eastAsia="en-US"/>
    </w:rPr>
  </w:style>
  <w:style w:type="paragraph" w:styleId="NormalWeb">
    <w:name w:val="Normal (Web)"/>
    <w:basedOn w:val="Normal"/>
    <w:uiPriority w:val="99"/>
    <w:semiHidden/>
    <w:unhideWhenUsed/>
    <w:rsid w:val="003E3AA2"/>
    <w:pPr>
      <w:spacing w:before="100" w:beforeAutospacing="1" w:after="100" w:afterAutospacing="1"/>
    </w:pPr>
    <w:rPr>
      <w:sz w:val="24"/>
      <w:szCs w:val="24"/>
    </w:rPr>
  </w:style>
  <w:style w:type="paragraph" w:styleId="Header">
    <w:name w:val="header"/>
    <w:basedOn w:val="Normal"/>
    <w:link w:val="HeaderChar"/>
    <w:uiPriority w:val="99"/>
    <w:unhideWhenUsed/>
    <w:rsid w:val="003E3AA2"/>
    <w:pPr>
      <w:tabs>
        <w:tab w:val="center" w:pos="4513"/>
        <w:tab w:val="right" w:pos="9026"/>
      </w:tabs>
    </w:pPr>
  </w:style>
  <w:style w:type="character" w:customStyle="1" w:styleId="HeaderChar">
    <w:name w:val="Header Char"/>
    <w:basedOn w:val="DefaultParagraphFont"/>
    <w:link w:val="Header"/>
    <w:uiPriority w:val="99"/>
    <w:rsid w:val="003E3AA2"/>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3E3AA2"/>
    <w:pPr>
      <w:tabs>
        <w:tab w:val="center" w:pos="4513"/>
        <w:tab w:val="right" w:pos="9026"/>
      </w:tabs>
    </w:pPr>
  </w:style>
  <w:style w:type="character" w:customStyle="1" w:styleId="FooterChar">
    <w:name w:val="Footer Char"/>
    <w:basedOn w:val="DefaultParagraphFont"/>
    <w:link w:val="Footer"/>
    <w:uiPriority w:val="99"/>
    <w:rsid w:val="003E3AA2"/>
    <w:rPr>
      <w:rFonts w:ascii="Times New Roman" w:eastAsia="Times New Roman" w:hAnsi="Times New Roman" w:cs="Times New Roman"/>
      <w:sz w:val="20"/>
      <w:szCs w:val="20"/>
      <w:lang w:eastAsia="en-GB"/>
    </w:rPr>
  </w:style>
  <w:style w:type="paragraph" w:styleId="ListParagraph">
    <w:name w:val="List Paragraph"/>
    <w:basedOn w:val="Normal"/>
    <w:uiPriority w:val="34"/>
    <w:qFormat/>
    <w:rsid w:val="00537E5D"/>
    <w:pPr>
      <w:ind w:left="720"/>
      <w:contextualSpacing/>
    </w:pPr>
  </w:style>
  <w:style w:type="paragraph" w:styleId="BalloonText">
    <w:name w:val="Balloon Text"/>
    <w:basedOn w:val="Normal"/>
    <w:link w:val="BalloonTextChar"/>
    <w:uiPriority w:val="99"/>
    <w:semiHidden/>
    <w:unhideWhenUsed/>
    <w:rsid w:val="00C149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9FE"/>
    <w:rPr>
      <w:rFonts w:ascii="Segoe UI" w:eastAsia="Times New Roman" w:hAnsi="Segoe UI" w:cs="Segoe UI"/>
      <w:sz w:val="18"/>
      <w:szCs w:val="18"/>
      <w:lang w:eastAsia="en-GB"/>
    </w:rPr>
  </w:style>
  <w:style w:type="character" w:styleId="Hyperlink">
    <w:name w:val="Hyperlink"/>
    <w:basedOn w:val="DefaultParagraphFont"/>
    <w:uiPriority w:val="99"/>
    <w:unhideWhenUsed/>
    <w:rsid w:val="008E4228"/>
    <w:rPr>
      <w:color w:val="0563C1" w:themeColor="hyperlink"/>
      <w:u w:val="single"/>
    </w:rPr>
  </w:style>
  <w:style w:type="paragraph" w:customStyle="1" w:styleId="c3">
    <w:name w:val="c3"/>
    <w:basedOn w:val="Normal"/>
    <w:rsid w:val="004A1548"/>
    <w:pPr>
      <w:spacing w:before="240" w:after="240"/>
    </w:pPr>
    <w:rPr>
      <w:sz w:val="24"/>
      <w:szCs w:val="24"/>
    </w:rPr>
  </w:style>
  <w:style w:type="character" w:customStyle="1" w:styleId="c9">
    <w:name w:val="c9"/>
    <w:basedOn w:val="DefaultParagraphFont"/>
    <w:rsid w:val="004A1548"/>
  </w:style>
  <w:style w:type="character" w:customStyle="1" w:styleId="c2">
    <w:name w:val="c2"/>
    <w:basedOn w:val="DefaultParagraphFont"/>
    <w:rsid w:val="004A1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32862">
      <w:bodyDiv w:val="1"/>
      <w:marLeft w:val="0"/>
      <w:marRight w:val="0"/>
      <w:marTop w:val="0"/>
      <w:marBottom w:val="0"/>
      <w:divBdr>
        <w:top w:val="none" w:sz="0" w:space="0" w:color="auto"/>
        <w:left w:val="none" w:sz="0" w:space="0" w:color="auto"/>
        <w:bottom w:val="none" w:sz="0" w:space="0" w:color="auto"/>
        <w:right w:val="none" w:sz="0" w:space="0" w:color="auto"/>
      </w:divBdr>
    </w:div>
    <w:div w:id="126509716">
      <w:bodyDiv w:val="1"/>
      <w:marLeft w:val="0"/>
      <w:marRight w:val="0"/>
      <w:marTop w:val="0"/>
      <w:marBottom w:val="0"/>
      <w:divBdr>
        <w:top w:val="none" w:sz="0" w:space="0" w:color="auto"/>
        <w:left w:val="none" w:sz="0" w:space="0" w:color="auto"/>
        <w:bottom w:val="none" w:sz="0" w:space="0" w:color="auto"/>
        <w:right w:val="none" w:sz="0" w:space="0" w:color="auto"/>
      </w:divBdr>
    </w:div>
    <w:div w:id="149297008">
      <w:bodyDiv w:val="1"/>
      <w:marLeft w:val="0"/>
      <w:marRight w:val="0"/>
      <w:marTop w:val="0"/>
      <w:marBottom w:val="0"/>
      <w:divBdr>
        <w:top w:val="none" w:sz="0" w:space="0" w:color="auto"/>
        <w:left w:val="none" w:sz="0" w:space="0" w:color="auto"/>
        <w:bottom w:val="none" w:sz="0" w:space="0" w:color="auto"/>
        <w:right w:val="none" w:sz="0" w:space="0" w:color="auto"/>
      </w:divBdr>
    </w:div>
    <w:div w:id="238714752">
      <w:bodyDiv w:val="1"/>
      <w:marLeft w:val="0"/>
      <w:marRight w:val="0"/>
      <w:marTop w:val="0"/>
      <w:marBottom w:val="0"/>
      <w:divBdr>
        <w:top w:val="none" w:sz="0" w:space="0" w:color="auto"/>
        <w:left w:val="none" w:sz="0" w:space="0" w:color="auto"/>
        <w:bottom w:val="none" w:sz="0" w:space="0" w:color="auto"/>
        <w:right w:val="none" w:sz="0" w:space="0" w:color="auto"/>
      </w:divBdr>
    </w:div>
    <w:div w:id="304355401">
      <w:bodyDiv w:val="1"/>
      <w:marLeft w:val="0"/>
      <w:marRight w:val="0"/>
      <w:marTop w:val="0"/>
      <w:marBottom w:val="0"/>
      <w:divBdr>
        <w:top w:val="none" w:sz="0" w:space="0" w:color="auto"/>
        <w:left w:val="none" w:sz="0" w:space="0" w:color="auto"/>
        <w:bottom w:val="none" w:sz="0" w:space="0" w:color="auto"/>
        <w:right w:val="none" w:sz="0" w:space="0" w:color="auto"/>
      </w:divBdr>
    </w:div>
    <w:div w:id="344134618">
      <w:bodyDiv w:val="1"/>
      <w:marLeft w:val="0"/>
      <w:marRight w:val="0"/>
      <w:marTop w:val="0"/>
      <w:marBottom w:val="0"/>
      <w:divBdr>
        <w:top w:val="none" w:sz="0" w:space="0" w:color="auto"/>
        <w:left w:val="none" w:sz="0" w:space="0" w:color="auto"/>
        <w:bottom w:val="none" w:sz="0" w:space="0" w:color="auto"/>
        <w:right w:val="none" w:sz="0" w:space="0" w:color="auto"/>
      </w:divBdr>
    </w:div>
    <w:div w:id="405879982">
      <w:bodyDiv w:val="1"/>
      <w:marLeft w:val="0"/>
      <w:marRight w:val="0"/>
      <w:marTop w:val="0"/>
      <w:marBottom w:val="0"/>
      <w:divBdr>
        <w:top w:val="none" w:sz="0" w:space="0" w:color="auto"/>
        <w:left w:val="none" w:sz="0" w:space="0" w:color="auto"/>
        <w:bottom w:val="none" w:sz="0" w:space="0" w:color="auto"/>
        <w:right w:val="none" w:sz="0" w:space="0" w:color="auto"/>
      </w:divBdr>
      <w:divsChild>
        <w:div w:id="183639613">
          <w:marLeft w:val="0"/>
          <w:marRight w:val="0"/>
          <w:marTop w:val="0"/>
          <w:marBottom w:val="0"/>
          <w:divBdr>
            <w:top w:val="none" w:sz="0" w:space="0" w:color="auto"/>
            <w:left w:val="none" w:sz="0" w:space="0" w:color="auto"/>
            <w:bottom w:val="none" w:sz="0" w:space="0" w:color="auto"/>
            <w:right w:val="none" w:sz="0" w:space="0" w:color="auto"/>
          </w:divBdr>
          <w:divsChild>
            <w:div w:id="1090783520">
              <w:marLeft w:val="0"/>
              <w:marRight w:val="0"/>
              <w:marTop w:val="0"/>
              <w:marBottom w:val="0"/>
              <w:divBdr>
                <w:top w:val="none" w:sz="0" w:space="0" w:color="auto"/>
                <w:left w:val="none" w:sz="0" w:space="0" w:color="auto"/>
                <w:bottom w:val="none" w:sz="0" w:space="0" w:color="auto"/>
                <w:right w:val="none" w:sz="0" w:space="0" w:color="auto"/>
              </w:divBdr>
              <w:divsChild>
                <w:div w:id="1793473048">
                  <w:marLeft w:val="0"/>
                  <w:marRight w:val="0"/>
                  <w:marTop w:val="0"/>
                  <w:marBottom w:val="0"/>
                  <w:divBdr>
                    <w:top w:val="none" w:sz="0" w:space="0" w:color="auto"/>
                    <w:left w:val="none" w:sz="0" w:space="0" w:color="auto"/>
                    <w:bottom w:val="none" w:sz="0" w:space="0" w:color="auto"/>
                    <w:right w:val="none" w:sz="0" w:space="0" w:color="auto"/>
                  </w:divBdr>
                  <w:divsChild>
                    <w:div w:id="1611088553">
                      <w:marLeft w:val="0"/>
                      <w:marRight w:val="0"/>
                      <w:marTop w:val="0"/>
                      <w:marBottom w:val="0"/>
                      <w:divBdr>
                        <w:top w:val="none" w:sz="0" w:space="0" w:color="auto"/>
                        <w:left w:val="none" w:sz="0" w:space="0" w:color="auto"/>
                        <w:bottom w:val="none" w:sz="0" w:space="0" w:color="auto"/>
                        <w:right w:val="none" w:sz="0" w:space="0" w:color="auto"/>
                      </w:divBdr>
                      <w:divsChild>
                        <w:div w:id="939221325">
                          <w:marLeft w:val="0"/>
                          <w:marRight w:val="0"/>
                          <w:marTop w:val="0"/>
                          <w:marBottom w:val="0"/>
                          <w:divBdr>
                            <w:top w:val="none" w:sz="0" w:space="0" w:color="auto"/>
                            <w:left w:val="none" w:sz="0" w:space="0" w:color="auto"/>
                            <w:bottom w:val="none" w:sz="0" w:space="0" w:color="auto"/>
                            <w:right w:val="none" w:sz="0" w:space="0" w:color="auto"/>
                          </w:divBdr>
                          <w:divsChild>
                            <w:div w:id="1679843626">
                              <w:marLeft w:val="0"/>
                              <w:marRight w:val="0"/>
                              <w:marTop w:val="0"/>
                              <w:marBottom w:val="0"/>
                              <w:divBdr>
                                <w:top w:val="none" w:sz="0" w:space="0" w:color="auto"/>
                                <w:left w:val="none" w:sz="0" w:space="0" w:color="auto"/>
                                <w:bottom w:val="none" w:sz="0" w:space="0" w:color="auto"/>
                                <w:right w:val="none" w:sz="0" w:space="0" w:color="auto"/>
                              </w:divBdr>
                              <w:divsChild>
                                <w:div w:id="1751196230">
                                  <w:marLeft w:val="0"/>
                                  <w:marRight w:val="0"/>
                                  <w:marTop w:val="0"/>
                                  <w:marBottom w:val="0"/>
                                  <w:divBdr>
                                    <w:top w:val="none" w:sz="0" w:space="0" w:color="auto"/>
                                    <w:left w:val="none" w:sz="0" w:space="0" w:color="auto"/>
                                    <w:bottom w:val="none" w:sz="0" w:space="0" w:color="auto"/>
                                    <w:right w:val="none" w:sz="0" w:space="0" w:color="auto"/>
                                  </w:divBdr>
                                  <w:divsChild>
                                    <w:div w:id="850679486">
                                      <w:marLeft w:val="0"/>
                                      <w:marRight w:val="0"/>
                                      <w:marTop w:val="0"/>
                                      <w:marBottom w:val="0"/>
                                      <w:divBdr>
                                        <w:top w:val="none" w:sz="0" w:space="0" w:color="auto"/>
                                        <w:left w:val="none" w:sz="0" w:space="0" w:color="auto"/>
                                        <w:bottom w:val="none" w:sz="0" w:space="0" w:color="auto"/>
                                        <w:right w:val="none" w:sz="0" w:space="0" w:color="auto"/>
                                      </w:divBdr>
                                      <w:divsChild>
                                        <w:div w:id="1588658898">
                                          <w:marLeft w:val="0"/>
                                          <w:marRight w:val="0"/>
                                          <w:marTop w:val="0"/>
                                          <w:marBottom w:val="0"/>
                                          <w:divBdr>
                                            <w:top w:val="none" w:sz="0" w:space="0" w:color="auto"/>
                                            <w:left w:val="none" w:sz="0" w:space="0" w:color="auto"/>
                                            <w:bottom w:val="none" w:sz="0" w:space="0" w:color="auto"/>
                                            <w:right w:val="none" w:sz="0" w:space="0" w:color="auto"/>
                                          </w:divBdr>
                                          <w:divsChild>
                                            <w:div w:id="412049110">
                                              <w:marLeft w:val="0"/>
                                              <w:marRight w:val="0"/>
                                              <w:marTop w:val="0"/>
                                              <w:marBottom w:val="0"/>
                                              <w:divBdr>
                                                <w:top w:val="none" w:sz="0" w:space="0" w:color="auto"/>
                                                <w:left w:val="none" w:sz="0" w:space="0" w:color="auto"/>
                                                <w:bottom w:val="none" w:sz="0" w:space="0" w:color="auto"/>
                                                <w:right w:val="none" w:sz="0" w:space="0" w:color="auto"/>
                                              </w:divBdr>
                                              <w:divsChild>
                                                <w:div w:id="146408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2296092">
      <w:bodyDiv w:val="1"/>
      <w:marLeft w:val="0"/>
      <w:marRight w:val="0"/>
      <w:marTop w:val="0"/>
      <w:marBottom w:val="0"/>
      <w:divBdr>
        <w:top w:val="none" w:sz="0" w:space="0" w:color="auto"/>
        <w:left w:val="none" w:sz="0" w:space="0" w:color="auto"/>
        <w:bottom w:val="none" w:sz="0" w:space="0" w:color="auto"/>
        <w:right w:val="none" w:sz="0" w:space="0" w:color="auto"/>
      </w:divBdr>
    </w:div>
    <w:div w:id="763457316">
      <w:bodyDiv w:val="1"/>
      <w:marLeft w:val="0"/>
      <w:marRight w:val="0"/>
      <w:marTop w:val="0"/>
      <w:marBottom w:val="0"/>
      <w:divBdr>
        <w:top w:val="none" w:sz="0" w:space="0" w:color="auto"/>
        <w:left w:val="none" w:sz="0" w:space="0" w:color="auto"/>
        <w:bottom w:val="none" w:sz="0" w:space="0" w:color="auto"/>
        <w:right w:val="none" w:sz="0" w:space="0" w:color="auto"/>
      </w:divBdr>
      <w:divsChild>
        <w:div w:id="291205526">
          <w:marLeft w:val="0"/>
          <w:marRight w:val="0"/>
          <w:marTop w:val="72"/>
          <w:marBottom w:val="0"/>
          <w:divBdr>
            <w:top w:val="none" w:sz="0" w:space="0" w:color="auto"/>
            <w:left w:val="none" w:sz="0" w:space="0" w:color="auto"/>
            <w:bottom w:val="none" w:sz="0" w:space="0" w:color="auto"/>
            <w:right w:val="none" w:sz="0" w:space="0" w:color="auto"/>
          </w:divBdr>
        </w:div>
        <w:div w:id="2136412051">
          <w:marLeft w:val="0"/>
          <w:marRight w:val="0"/>
          <w:marTop w:val="72"/>
          <w:marBottom w:val="0"/>
          <w:divBdr>
            <w:top w:val="none" w:sz="0" w:space="0" w:color="auto"/>
            <w:left w:val="none" w:sz="0" w:space="0" w:color="auto"/>
            <w:bottom w:val="none" w:sz="0" w:space="0" w:color="auto"/>
            <w:right w:val="none" w:sz="0" w:space="0" w:color="auto"/>
          </w:divBdr>
        </w:div>
        <w:div w:id="1858349106">
          <w:marLeft w:val="0"/>
          <w:marRight w:val="0"/>
          <w:marTop w:val="72"/>
          <w:marBottom w:val="0"/>
          <w:divBdr>
            <w:top w:val="none" w:sz="0" w:space="0" w:color="auto"/>
            <w:left w:val="none" w:sz="0" w:space="0" w:color="auto"/>
            <w:bottom w:val="none" w:sz="0" w:space="0" w:color="auto"/>
            <w:right w:val="none" w:sz="0" w:space="0" w:color="auto"/>
          </w:divBdr>
        </w:div>
        <w:div w:id="781190813">
          <w:marLeft w:val="0"/>
          <w:marRight w:val="0"/>
          <w:marTop w:val="72"/>
          <w:marBottom w:val="0"/>
          <w:divBdr>
            <w:top w:val="none" w:sz="0" w:space="0" w:color="auto"/>
            <w:left w:val="none" w:sz="0" w:space="0" w:color="auto"/>
            <w:bottom w:val="none" w:sz="0" w:space="0" w:color="auto"/>
            <w:right w:val="none" w:sz="0" w:space="0" w:color="auto"/>
          </w:divBdr>
        </w:div>
      </w:divsChild>
    </w:div>
    <w:div w:id="776799363">
      <w:bodyDiv w:val="1"/>
      <w:marLeft w:val="0"/>
      <w:marRight w:val="0"/>
      <w:marTop w:val="0"/>
      <w:marBottom w:val="0"/>
      <w:divBdr>
        <w:top w:val="none" w:sz="0" w:space="0" w:color="auto"/>
        <w:left w:val="none" w:sz="0" w:space="0" w:color="auto"/>
        <w:bottom w:val="none" w:sz="0" w:space="0" w:color="auto"/>
        <w:right w:val="none" w:sz="0" w:space="0" w:color="auto"/>
      </w:divBdr>
      <w:divsChild>
        <w:div w:id="905648267">
          <w:marLeft w:val="0"/>
          <w:marRight w:val="0"/>
          <w:marTop w:val="0"/>
          <w:marBottom w:val="0"/>
          <w:divBdr>
            <w:top w:val="none" w:sz="0" w:space="0" w:color="auto"/>
            <w:left w:val="none" w:sz="0" w:space="0" w:color="auto"/>
            <w:bottom w:val="none" w:sz="0" w:space="0" w:color="auto"/>
            <w:right w:val="none" w:sz="0" w:space="0" w:color="auto"/>
          </w:divBdr>
          <w:divsChild>
            <w:div w:id="1035346511">
              <w:marLeft w:val="0"/>
              <w:marRight w:val="0"/>
              <w:marTop w:val="0"/>
              <w:marBottom w:val="0"/>
              <w:divBdr>
                <w:top w:val="none" w:sz="0" w:space="0" w:color="auto"/>
                <w:left w:val="none" w:sz="0" w:space="0" w:color="auto"/>
                <w:bottom w:val="none" w:sz="0" w:space="0" w:color="auto"/>
                <w:right w:val="none" w:sz="0" w:space="0" w:color="auto"/>
              </w:divBdr>
              <w:divsChild>
                <w:div w:id="435833562">
                  <w:marLeft w:val="0"/>
                  <w:marRight w:val="0"/>
                  <w:marTop w:val="0"/>
                  <w:marBottom w:val="0"/>
                  <w:divBdr>
                    <w:top w:val="none" w:sz="0" w:space="0" w:color="auto"/>
                    <w:left w:val="none" w:sz="0" w:space="0" w:color="auto"/>
                    <w:bottom w:val="none" w:sz="0" w:space="0" w:color="auto"/>
                    <w:right w:val="none" w:sz="0" w:space="0" w:color="auto"/>
                  </w:divBdr>
                  <w:divsChild>
                    <w:div w:id="1846020251">
                      <w:marLeft w:val="0"/>
                      <w:marRight w:val="0"/>
                      <w:marTop w:val="0"/>
                      <w:marBottom w:val="0"/>
                      <w:divBdr>
                        <w:top w:val="none" w:sz="0" w:space="0" w:color="auto"/>
                        <w:left w:val="none" w:sz="0" w:space="0" w:color="auto"/>
                        <w:bottom w:val="none" w:sz="0" w:space="0" w:color="auto"/>
                        <w:right w:val="none" w:sz="0" w:space="0" w:color="auto"/>
                      </w:divBdr>
                      <w:divsChild>
                        <w:div w:id="1989629504">
                          <w:marLeft w:val="0"/>
                          <w:marRight w:val="0"/>
                          <w:marTop w:val="0"/>
                          <w:marBottom w:val="0"/>
                          <w:divBdr>
                            <w:top w:val="none" w:sz="0" w:space="0" w:color="auto"/>
                            <w:left w:val="none" w:sz="0" w:space="0" w:color="auto"/>
                            <w:bottom w:val="none" w:sz="0" w:space="0" w:color="auto"/>
                            <w:right w:val="none" w:sz="0" w:space="0" w:color="auto"/>
                          </w:divBdr>
                          <w:divsChild>
                            <w:div w:id="1599019693">
                              <w:marLeft w:val="0"/>
                              <w:marRight w:val="0"/>
                              <w:marTop w:val="0"/>
                              <w:marBottom w:val="0"/>
                              <w:divBdr>
                                <w:top w:val="none" w:sz="0" w:space="0" w:color="auto"/>
                                <w:left w:val="none" w:sz="0" w:space="0" w:color="auto"/>
                                <w:bottom w:val="none" w:sz="0" w:space="0" w:color="auto"/>
                                <w:right w:val="none" w:sz="0" w:space="0" w:color="auto"/>
                              </w:divBdr>
                              <w:divsChild>
                                <w:div w:id="1926525475">
                                  <w:marLeft w:val="0"/>
                                  <w:marRight w:val="0"/>
                                  <w:marTop w:val="0"/>
                                  <w:marBottom w:val="0"/>
                                  <w:divBdr>
                                    <w:top w:val="none" w:sz="0" w:space="0" w:color="auto"/>
                                    <w:left w:val="none" w:sz="0" w:space="0" w:color="auto"/>
                                    <w:bottom w:val="none" w:sz="0" w:space="0" w:color="auto"/>
                                    <w:right w:val="none" w:sz="0" w:space="0" w:color="auto"/>
                                  </w:divBdr>
                                  <w:divsChild>
                                    <w:div w:id="333845695">
                                      <w:marLeft w:val="0"/>
                                      <w:marRight w:val="0"/>
                                      <w:marTop w:val="0"/>
                                      <w:marBottom w:val="0"/>
                                      <w:divBdr>
                                        <w:top w:val="none" w:sz="0" w:space="0" w:color="auto"/>
                                        <w:left w:val="none" w:sz="0" w:space="0" w:color="auto"/>
                                        <w:bottom w:val="none" w:sz="0" w:space="0" w:color="auto"/>
                                        <w:right w:val="none" w:sz="0" w:space="0" w:color="auto"/>
                                      </w:divBdr>
                                      <w:divsChild>
                                        <w:div w:id="1891913077">
                                          <w:marLeft w:val="0"/>
                                          <w:marRight w:val="0"/>
                                          <w:marTop w:val="0"/>
                                          <w:marBottom w:val="0"/>
                                          <w:divBdr>
                                            <w:top w:val="none" w:sz="0" w:space="0" w:color="auto"/>
                                            <w:left w:val="none" w:sz="0" w:space="0" w:color="auto"/>
                                            <w:bottom w:val="none" w:sz="0" w:space="0" w:color="auto"/>
                                            <w:right w:val="none" w:sz="0" w:space="0" w:color="auto"/>
                                          </w:divBdr>
                                          <w:divsChild>
                                            <w:div w:id="1498568212">
                                              <w:marLeft w:val="0"/>
                                              <w:marRight w:val="0"/>
                                              <w:marTop w:val="0"/>
                                              <w:marBottom w:val="0"/>
                                              <w:divBdr>
                                                <w:top w:val="none" w:sz="0" w:space="0" w:color="auto"/>
                                                <w:left w:val="none" w:sz="0" w:space="0" w:color="auto"/>
                                                <w:bottom w:val="none" w:sz="0" w:space="0" w:color="auto"/>
                                                <w:right w:val="none" w:sz="0" w:space="0" w:color="auto"/>
                                              </w:divBdr>
                                              <w:divsChild>
                                                <w:div w:id="185626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0724073">
      <w:bodyDiv w:val="1"/>
      <w:marLeft w:val="0"/>
      <w:marRight w:val="0"/>
      <w:marTop w:val="0"/>
      <w:marBottom w:val="0"/>
      <w:divBdr>
        <w:top w:val="none" w:sz="0" w:space="0" w:color="auto"/>
        <w:left w:val="none" w:sz="0" w:space="0" w:color="auto"/>
        <w:bottom w:val="none" w:sz="0" w:space="0" w:color="auto"/>
        <w:right w:val="none" w:sz="0" w:space="0" w:color="auto"/>
      </w:divBdr>
      <w:divsChild>
        <w:div w:id="954826155">
          <w:marLeft w:val="0"/>
          <w:marRight w:val="0"/>
          <w:marTop w:val="0"/>
          <w:marBottom w:val="0"/>
          <w:divBdr>
            <w:top w:val="none" w:sz="0" w:space="0" w:color="auto"/>
            <w:left w:val="none" w:sz="0" w:space="0" w:color="auto"/>
            <w:bottom w:val="none" w:sz="0" w:space="0" w:color="auto"/>
            <w:right w:val="none" w:sz="0" w:space="0" w:color="auto"/>
          </w:divBdr>
          <w:divsChild>
            <w:div w:id="57023888">
              <w:marLeft w:val="0"/>
              <w:marRight w:val="0"/>
              <w:marTop w:val="0"/>
              <w:marBottom w:val="0"/>
              <w:divBdr>
                <w:top w:val="none" w:sz="0" w:space="0" w:color="auto"/>
                <w:left w:val="none" w:sz="0" w:space="0" w:color="auto"/>
                <w:bottom w:val="none" w:sz="0" w:space="0" w:color="auto"/>
                <w:right w:val="none" w:sz="0" w:space="0" w:color="auto"/>
              </w:divBdr>
              <w:divsChild>
                <w:div w:id="1287345678">
                  <w:marLeft w:val="0"/>
                  <w:marRight w:val="0"/>
                  <w:marTop w:val="0"/>
                  <w:marBottom w:val="0"/>
                  <w:divBdr>
                    <w:top w:val="none" w:sz="0" w:space="0" w:color="auto"/>
                    <w:left w:val="none" w:sz="0" w:space="0" w:color="auto"/>
                    <w:bottom w:val="none" w:sz="0" w:space="0" w:color="auto"/>
                    <w:right w:val="none" w:sz="0" w:space="0" w:color="auto"/>
                  </w:divBdr>
                  <w:divsChild>
                    <w:div w:id="386421444">
                      <w:marLeft w:val="0"/>
                      <w:marRight w:val="0"/>
                      <w:marTop w:val="0"/>
                      <w:marBottom w:val="0"/>
                      <w:divBdr>
                        <w:top w:val="none" w:sz="0" w:space="0" w:color="auto"/>
                        <w:left w:val="none" w:sz="0" w:space="0" w:color="auto"/>
                        <w:bottom w:val="none" w:sz="0" w:space="0" w:color="auto"/>
                        <w:right w:val="none" w:sz="0" w:space="0" w:color="auto"/>
                      </w:divBdr>
                      <w:divsChild>
                        <w:div w:id="807554120">
                          <w:marLeft w:val="0"/>
                          <w:marRight w:val="0"/>
                          <w:marTop w:val="0"/>
                          <w:marBottom w:val="0"/>
                          <w:divBdr>
                            <w:top w:val="none" w:sz="0" w:space="0" w:color="auto"/>
                            <w:left w:val="none" w:sz="0" w:space="0" w:color="auto"/>
                            <w:bottom w:val="none" w:sz="0" w:space="0" w:color="auto"/>
                            <w:right w:val="none" w:sz="0" w:space="0" w:color="auto"/>
                          </w:divBdr>
                          <w:divsChild>
                            <w:div w:id="735589457">
                              <w:marLeft w:val="0"/>
                              <w:marRight w:val="0"/>
                              <w:marTop w:val="0"/>
                              <w:marBottom w:val="0"/>
                              <w:divBdr>
                                <w:top w:val="none" w:sz="0" w:space="0" w:color="auto"/>
                                <w:left w:val="none" w:sz="0" w:space="0" w:color="auto"/>
                                <w:bottom w:val="none" w:sz="0" w:space="0" w:color="auto"/>
                                <w:right w:val="none" w:sz="0" w:space="0" w:color="auto"/>
                              </w:divBdr>
                              <w:divsChild>
                                <w:div w:id="409474507">
                                  <w:marLeft w:val="0"/>
                                  <w:marRight w:val="0"/>
                                  <w:marTop w:val="0"/>
                                  <w:marBottom w:val="0"/>
                                  <w:divBdr>
                                    <w:top w:val="none" w:sz="0" w:space="0" w:color="auto"/>
                                    <w:left w:val="none" w:sz="0" w:space="0" w:color="auto"/>
                                    <w:bottom w:val="none" w:sz="0" w:space="0" w:color="auto"/>
                                    <w:right w:val="none" w:sz="0" w:space="0" w:color="auto"/>
                                  </w:divBdr>
                                  <w:divsChild>
                                    <w:div w:id="1076971829">
                                      <w:marLeft w:val="0"/>
                                      <w:marRight w:val="0"/>
                                      <w:marTop w:val="0"/>
                                      <w:marBottom w:val="0"/>
                                      <w:divBdr>
                                        <w:top w:val="none" w:sz="0" w:space="0" w:color="auto"/>
                                        <w:left w:val="none" w:sz="0" w:space="0" w:color="auto"/>
                                        <w:bottom w:val="none" w:sz="0" w:space="0" w:color="auto"/>
                                        <w:right w:val="none" w:sz="0" w:space="0" w:color="auto"/>
                                      </w:divBdr>
                                      <w:divsChild>
                                        <w:div w:id="1448936410">
                                          <w:marLeft w:val="0"/>
                                          <w:marRight w:val="0"/>
                                          <w:marTop w:val="0"/>
                                          <w:marBottom w:val="0"/>
                                          <w:divBdr>
                                            <w:top w:val="none" w:sz="0" w:space="0" w:color="auto"/>
                                            <w:left w:val="none" w:sz="0" w:space="0" w:color="auto"/>
                                            <w:bottom w:val="none" w:sz="0" w:space="0" w:color="auto"/>
                                            <w:right w:val="none" w:sz="0" w:space="0" w:color="auto"/>
                                          </w:divBdr>
                                          <w:divsChild>
                                            <w:div w:id="588317979">
                                              <w:marLeft w:val="0"/>
                                              <w:marRight w:val="0"/>
                                              <w:marTop w:val="0"/>
                                              <w:marBottom w:val="0"/>
                                              <w:divBdr>
                                                <w:top w:val="none" w:sz="0" w:space="0" w:color="auto"/>
                                                <w:left w:val="none" w:sz="0" w:space="0" w:color="auto"/>
                                                <w:bottom w:val="none" w:sz="0" w:space="0" w:color="auto"/>
                                                <w:right w:val="none" w:sz="0" w:space="0" w:color="auto"/>
                                              </w:divBdr>
                                              <w:divsChild>
                                                <w:div w:id="16133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208616">
      <w:bodyDiv w:val="1"/>
      <w:marLeft w:val="0"/>
      <w:marRight w:val="0"/>
      <w:marTop w:val="0"/>
      <w:marBottom w:val="0"/>
      <w:divBdr>
        <w:top w:val="none" w:sz="0" w:space="0" w:color="auto"/>
        <w:left w:val="none" w:sz="0" w:space="0" w:color="auto"/>
        <w:bottom w:val="none" w:sz="0" w:space="0" w:color="auto"/>
        <w:right w:val="none" w:sz="0" w:space="0" w:color="auto"/>
      </w:divBdr>
      <w:divsChild>
        <w:div w:id="1713192896">
          <w:marLeft w:val="0"/>
          <w:marRight w:val="0"/>
          <w:marTop w:val="0"/>
          <w:marBottom w:val="0"/>
          <w:divBdr>
            <w:top w:val="none" w:sz="0" w:space="0" w:color="auto"/>
            <w:left w:val="none" w:sz="0" w:space="0" w:color="auto"/>
            <w:bottom w:val="none" w:sz="0" w:space="0" w:color="auto"/>
            <w:right w:val="none" w:sz="0" w:space="0" w:color="auto"/>
          </w:divBdr>
          <w:divsChild>
            <w:div w:id="784159005">
              <w:marLeft w:val="0"/>
              <w:marRight w:val="0"/>
              <w:marTop w:val="0"/>
              <w:marBottom w:val="0"/>
              <w:divBdr>
                <w:top w:val="none" w:sz="0" w:space="0" w:color="auto"/>
                <w:left w:val="none" w:sz="0" w:space="0" w:color="auto"/>
                <w:bottom w:val="none" w:sz="0" w:space="0" w:color="auto"/>
                <w:right w:val="none" w:sz="0" w:space="0" w:color="auto"/>
              </w:divBdr>
              <w:divsChild>
                <w:div w:id="1440879365">
                  <w:marLeft w:val="0"/>
                  <w:marRight w:val="0"/>
                  <w:marTop w:val="0"/>
                  <w:marBottom w:val="0"/>
                  <w:divBdr>
                    <w:top w:val="none" w:sz="0" w:space="0" w:color="auto"/>
                    <w:left w:val="none" w:sz="0" w:space="0" w:color="auto"/>
                    <w:bottom w:val="none" w:sz="0" w:space="0" w:color="auto"/>
                    <w:right w:val="none" w:sz="0" w:space="0" w:color="auto"/>
                  </w:divBdr>
                  <w:divsChild>
                    <w:div w:id="1303996532">
                      <w:marLeft w:val="0"/>
                      <w:marRight w:val="0"/>
                      <w:marTop w:val="0"/>
                      <w:marBottom w:val="0"/>
                      <w:divBdr>
                        <w:top w:val="none" w:sz="0" w:space="0" w:color="auto"/>
                        <w:left w:val="none" w:sz="0" w:space="0" w:color="auto"/>
                        <w:bottom w:val="none" w:sz="0" w:space="0" w:color="auto"/>
                        <w:right w:val="none" w:sz="0" w:space="0" w:color="auto"/>
                      </w:divBdr>
                      <w:divsChild>
                        <w:div w:id="769356166">
                          <w:marLeft w:val="0"/>
                          <w:marRight w:val="0"/>
                          <w:marTop w:val="0"/>
                          <w:marBottom w:val="0"/>
                          <w:divBdr>
                            <w:top w:val="none" w:sz="0" w:space="0" w:color="auto"/>
                            <w:left w:val="none" w:sz="0" w:space="0" w:color="auto"/>
                            <w:bottom w:val="none" w:sz="0" w:space="0" w:color="auto"/>
                            <w:right w:val="none" w:sz="0" w:space="0" w:color="auto"/>
                          </w:divBdr>
                          <w:divsChild>
                            <w:div w:id="611283927">
                              <w:marLeft w:val="0"/>
                              <w:marRight w:val="0"/>
                              <w:marTop w:val="0"/>
                              <w:marBottom w:val="0"/>
                              <w:divBdr>
                                <w:top w:val="none" w:sz="0" w:space="0" w:color="auto"/>
                                <w:left w:val="none" w:sz="0" w:space="0" w:color="auto"/>
                                <w:bottom w:val="none" w:sz="0" w:space="0" w:color="auto"/>
                                <w:right w:val="none" w:sz="0" w:space="0" w:color="auto"/>
                              </w:divBdr>
                              <w:divsChild>
                                <w:div w:id="916136099">
                                  <w:marLeft w:val="0"/>
                                  <w:marRight w:val="0"/>
                                  <w:marTop w:val="0"/>
                                  <w:marBottom w:val="0"/>
                                  <w:divBdr>
                                    <w:top w:val="none" w:sz="0" w:space="0" w:color="auto"/>
                                    <w:left w:val="none" w:sz="0" w:space="0" w:color="auto"/>
                                    <w:bottom w:val="none" w:sz="0" w:space="0" w:color="auto"/>
                                    <w:right w:val="none" w:sz="0" w:space="0" w:color="auto"/>
                                  </w:divBdr>
                                  <w:divsChild>
                                    <w:div w:id="1696997596">
                                      <w:marLeft w:val="0"/>
                                      <w:marRight w:val="0"/>
                                      <w:marTop w:val="0"/>
                                      <w:marBottom w:val="0"/>
                                      <w:divBdr>
                                        <w:top w:val="none" w:sz="0" w:space="0" w:color="auto"/>
                                        <w:left w:val="none" w:sz="0" w:space="0" w:color="auto"/>
                                        <w:bottom w:val="none" w:sz="0" w:space="0" w:color="auto"/>
                                        <w:right w:val="none" w:sz="0" w:space="0" w:color="auto"/>
                                      </w:divBdr>
                                      <w:divsChild>
                                        <w:div w:id="751002093">
                                          <w:marLeft w:val="0"/>
                                          <w:marRight w:val="0"/>
                                          <w:marTop w:val="0"/>
                                          <w:marBottom w:val="0"/>
                                          <w:divBdr>
                                            <w:top w:val="none" w:sz="0" w:space="0" w:color="auto"/>
                                            <w:left w:val="none" w:sz="0" w:space="0" w:color="auto"/>
                                            <w:bottom w:val="none" w:sz="0" w:space="0" w:color="auto"/>
                                            <w:right w:val="none" w:sz="0" w:space="0" w:color="auto"/>
                                          </w:divBdr>
                                          <w:divsChild>
                                            <w:div w:id="1999112237">
                                              <w:marLeft w:val="0"/>
                                              <w:marRight w:val="0"/>
                                              <w:marTop w:val="0"/>
                                              <w:marBottom w:val="0"/>
                                              <w:divBdr>
                                                <w:top w:val="none" w:sz="0" w:space="0" w:color="auto"/>
                                                <w:left w:val="none" w:sz="0" w:space="0" w:color="auto"/>
                                                <w:bottom w:val="none" w:sz="0" w:space="0" w:color="auto"/>
                                                <w:right w:val="none" w:sz="0" w:space="0" w:color="auto"/>
                                              </w:divBdr>
                                              <w:divsChild>
                                                <w:div w:id="11714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756602">
      <w:bodyDiv w:val="1"/>
      <w:marLeft w:val="0"/>
      <w:marRight w:val="0"/>
      <w:marTop w:val="0"/>
      <w:marBottom w:val="0"/>
      <w:divBdr>
        <w:top w:val="none" w:sz="0" w:space="0" w:color="auto"/>
        <w:left w:val="none" w:sz="0" w:space="0" w:color="auto"/>
        <w:bottom w:val="none" w:sz="0" w:space="0" w:color="auto"/>
        <w:right w:val="none" w:sz="0" w:space="0" w:color="auto"/>
      </w:divBdr>
    </w:div>
    <w:div w:id="1074622193">
      <w:bodyDiv w:val="1"/>
      <w:marLeft w:val="0"/>
      <w:marRight w:val="0"/>
      <w:marTop w:val="0"/>
      <w:marBottom w:val="0"/>
      <w:divBdr>
        <w:top w:val="none" w:sz="0" w:space="0" w:color="auto"/>
        <w:left w:val="none" w:sz="0" w:space="0" w:color="auto"/>
        <w:bottom w:val="none" w:sz="0" w:space="0" w:color="auto"/>
        <w:right w:val="none" w:sz="0" w:space="0" w:color="auto"/>
      </w:divBdr>
    </w:div>
    <w:div w:id="1077678043">
      <w:bodyDiv w:val="1"/>
      <w:marLeft w:val="0"/>
      <w:marRight w:val="0"/>
      <w:marTop w:val="0"/>
      <w:marBottom w:val="0"/>
      <w:divBdr>
        <w:top w:val="none" w:sz="0" w:space="0" w:color="auto"/>
        <w:left w:val="none" w:sz="0" w:space="0" w:color="auto"/>
        <w:bottom w:val="none" w:sz="0" w:space="0" w:color="auto"/>
        <w:right w:val="none" w:sz="0" w:space="0" w:color="auto"/>
      </w:divBdr>
      <w:divsChild>
        <w:div w:id="2067021299">
          <w:marLeft w:val="0"/>
          <w:marRight w:val="0"/>
          <w:marTop w:val="0"/>
          <w:marBottom w:val="0"/>
          <w:divBdr>
            <w:top w:val="none" w:sz="0" w:space="0" w:color="auto"/>
            <w:left w:val="none" w:sz="0" w:space="0" w:color="auto"/>
            <w:bottom w:val="none" w:sz="0" w:space="0" w:color="auto"/>
            <w:right w:val="none" w:sz="0" w:space="0" w:color="auto"/>
          </w:divBdr>
          <w:divsChild>
            <w:div w:id="1690571307">
              <w:marLeft w:val="0"/>
              <w:marRight w:val="0"/>
              <w:marTop w:val="0"/>
              <w:marBottom w:val="0"/>
              <w:divBdr>
                <w:top w:val="none" w:sz="0" w:space="0" w:color="auto"/>
                <w:left w:val="none" w:sz="0" w:space="0" w:color="auto"/>
                <w:bottom w:val="none" w:sz="0" w:space="0" w:color="auto"/>
                <w:right w:val="none" w:sz="0" w:space="0" w:color="auto"/>
              </w:divBdr>
              <w:divsChild>
                <w:div w:id="1656370829">
                  <w:marLeft w:val="0"/>
                  <w:marRight w:val="0"/>
                  <w:marTop w:val="0"/>
                  <w:marBottom w:val="0"/>
                  <w:divBdr>
                    <w:top w:val="none" w:sz="0" w:space="0" w:color="auto"/>
                    <w:left w:val="none" w:sz="0" w:space="0" w:color="auto"/>
                    <w:bottom w:val="none" w:sz="0" w:space="0" w:color="auto"/>
                    <w:right w:val="none" w:sz="0" w:space="0" w:color="auto"/>
                  </w:divBdr>
                  <w:divsChild>
                    <w:div w:id="1870679882">
                      <w:marLeft w:val="0"/>
                      <w:marRight w:val="0"/>
                      <w:marTop w:val="0"/>
                      <w:marBottom w:val="0"/>
                      <w:divBdr>
                        <w:top w:val="none" w:sz="0" w:space="0" w:color="auto"/>
                        <w:left w:val="none" w:sz="0" w:space="0" w:color="auto"/>
                        <w:bottom w:val="none" w:sz="0" w:space="0" w:color="auto"/>
                        <w:right w:val="none" w:sz="0" w:space="0" w:color="auto"/>
                      </w:divBdr>
                      <w:divsChild>
                        <w:div w:id="2046253048">
                          <w:marLeft w:val="0"/>
                          <w:marRight w:val="0"/>
                          <w:marTop w:val="0"/>
                          <w:marBottom w:val="0"/>
                          <w:divBdr>
                            <w:top w:val="none" w:sz="0" w:space="0" w:color="auto"/>
                            <w:left w:val="none" w:sz="0" w:space="0" w:color="auto"/>
                            <w:bottom w:val="none" w:sz="0" w:space="0" w:color="auto"/>
                            <w:right w:val="none" w:sz="0" w:space="0" w:color="auto"/>
                          </w:divBdr>
                          <w:divsChild>
                            <w:div w:id="61761216">
                              <w:marLeft w:val="0"/>
                              <w:marRight w:val="0"/>
                              <w:marTop w:val="0"/>
                              <w:marBottom w:val="0"/>
                              <w:divBdr>
                                <w:top w:val="none" w:sz="0" w:space="0" w:color="auto"/>
                                <w:left w:val="none" w:sz="0" w:space="0" w:color="auto"/>
                                <w:bottom w:val="none" w:sz="0" w:space="0" w:color="auto"/>
                                <w:right w:val="none" w:sz="0" w:space="0" w:color="auto"/>
                              </w:divBdr>
                              <w:divsChild>
                                <w:div w:id="1481462476">
                                  <w:marLeft w:val="0"/>
                                  <w:marRight w:val="0"/>
                                  <w:marTop w:val="0"/>
                                  <w:marBottom w:val="0"/>
                                  <w:divBdr>
                                    <w:top w:val="none" w:sz="0" w:space="0" w:color="auto"/>
                                    <w:left w:val="none" w:sz="0" w:space="0" w:color="auto"/>
                                    <w:bottom w:val="none" w:sz="0" w:space="0" w:color="auto"/>
                                    <w:right w:val="none" w:sz="0" w:space="0" w:color="auto"/>
                                  </w:divBdr>
                                  <w:divsChild>
                                    <w:div w:id="215236658">
                                      <w:marLeft w:val="0"/>
                                      <w:marRight w:val="0"/>
                                      <w:marTop w:val="0"/>
                                      <w:marBottom w:val="0"/>
                                      <w:divBdr>
                                        <w:top w:val="none" w:sz="0" w:space="0" w:color="auto"/>
                                        <w:left w:val="none" w:sz="0" w:space="0" w:color="auto"/>
                                        <w:bottom w:val="none" w:sz="0" w:space="0" w:color="auto"/>
                                        <w:right w:val="none" w:sz="0" w:space="0" w:color="auto"/>
                                      </w:divBdr>
                                      <w:divsChild>
                                        <w:div w:id="1834182894">
                                          <w:marLeft w:val="0"/>
                                          <w:marRight w:val="0"/>
                                          <w:marTop w:val="0"/>
                                          <w:marBottom w:val="0"/>
                                          <w:divBdr>
                                            <w:top w:val="none" w:sz="0" w:space="0" w:color="auto"/>
                                            <w:left w:val="none" w:sz="0" w:space="0" w:color="auto"/>
                                            <w:bottom w:val="none" w:sz="0" w:space="0" w:color="auto"/>
                                            <w:right w:val="none" w:sz="0" w:space="0" w:color="auto"/>
                                          </w:divBdr>
                                          <w:divsChild>
                                            <w:div w:id="916019015">
                                              <w:marLeft w:val="0"/>
                                              <w:marRight w:val="0"/>
                                              <w:marTop w:val="0"/>
                                              <w:marBottom w:val="0"/>
                                              <w:divBdr>
                                                <w:top w:val="none" w:sz="0" w:space="0" w:color="auto"/>
                                                <w:left w:val="none" w:sz="0" w:space="0" w:color="auto"/>
                                                <w:bottom w:val="none" w:sz="0" w:space="0" w:color="auto"/>
                                                <w:right w:val="none" w:sz="0" w:space="0" w:color="auto"/>
                                              </w:divBdr>
                                              <w:divsChild>
                                                <w:div w:id="70294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9930183">
      <w:bodyDiv w:val="1"/>
      <w:marLeft w:val="0"/>
      <w:marRight w:val="0"/>
      <w:marTop w:val="0"/>
      <w:marBottom w:val="0"/>
      <w:divBdr>
        <w:top w:val="none" w:sz="0" w:space="0" w:color="auto"/>
        <w:left w:val="none" w:sz="0" w:space="0" w:color="auto"/>
        <w:bottom w:val="none" w:sz="0" w:space="0" w:color="auto"/>
        <w:right w:val="none" w:sz="0" w:space="0" w:color="auto"/>
      </w:divBdr>
      <w:divsChild>
        <w:div w:id="1535654788">
          <w:marLeft w:val="0"/>
          <w:marRight w:val="0"/>
          <w:marTop w:val="0"/>
          <w:marBottom w:val="0"/>
          <w:divBdr>
            <w:top w:val="none" w:sz="0" w:space="0" w:color="auto"/>
            <w:left w:val="none" w:sz="0" w:space="0" w:color="auto"/>
            <w:bottom w:val="none" w:sz="0" w:space="0" w:color="auto"/>
            <w:right w:val="none" w:sz="0" w:space="0" w:color="auto"/>
          </w:divBdr>
          <w:divsChild>
            <w:div w:id="195001462">
              <w:marLeft w:val="0"/>
              <w:marRight w:val="0"/>
              <w:marTop w:val="0"/>
              <w:marBottom w:val="0"/>
              <w:divBdr>
                <w:top w:val="none" w:sz="0" w:space="0" w:color="auto"/>
                <w:left w:val="none" w:sz="0" w:space="0" w:color="auto"/>
                <w:bottom w:val="none" w:sz="0" w:space="0" w:color="auto"/>
                <w:right w:val="none" w:sz="0" w:space="0" w:color="auto"/>
              </w:divBdr>
              <w:divsChild>
                <w:div w:id="2069453213">
                  <w:marLeft w:val="0"/>
                  <w:marRight w:val="0"/>
                  <w:marTop w:val="0"/>
                  <w:marBottom w:val="0"/>
                  <w:divBdr>
                    <w:top w:val="none" w:sz="0" w:space="0" w:color="auto"/>
                    <w:left w:val="none" w:sz="0" w:space="0" w:color="auto"/>
                    <w:bottom w:val="none" w:sz="0" w:space="0" w:color="auto"/>
                    <w:right w:val="none" w:sz="0" w:space="0" w:color="auto"/>
                  </w:divBdr>
                  <w:divsChild>
                    <w:div w:id="1609043412">
                      <w:marLeft w:val="0"/>
                      <w:marRight w:val="0"/>
                      <w:marTop w:val="0"/>
                      <w:marBottom w:val="0"/>
                      <w:divBdr>
                        <w:top w:val="none" w:sz="0" w:space="0" w:color="auto"/>
                        <w:left w:val="none" w:sz="0" w:space="0" w:color="auto"/>
                        <w:bottom w:val="none" w:sz="0" w:space="0" w:color="auto"/>
                        <w:right w:val="none" w:sz="0" w:space="0" w:color="auto"/>
                      </w:divBdr>
                      <w:divsChild>
                        <w:div w:id="1245870414">
                          <w:marLeft w:val="0"/>
                          <w:marRight w:val="0"/>
                          <w:marTop w:val="0"/>
                          <w:marBottom w:val="0"/>
                          <w:divBdr>
                            <w:top w:val="none" w:sz="0" w:space="0" w:color="auto"/>
                            <w:left w:val="none" w:sz="0" w:space="0" w:color="auto"/>
                            <w:bottom w:val="none" w:sz="0" w:space="0" w:color="auto"/>
                            <w:right w:val="none" w:sz="0" w:space="0" w:color="auto"/>
                          </w:divBdr>
                          <w:divsChild>
                            <w:div w:id="471404200">
                              <w:marLeft w:val="0"/>
                              <w:marRight w:val="0"/>
                              <w:marTop w:val="0"/>
                              <w:marBottom w:val="0"/>
                              <w:divBdr>
                                <w:top w:val="none" w:sz="0" w:space="0" w:color="auto"/>
                                <w:left w:val="none" w:sz="0" w:space="0" w:color="auto"/>
                                <w:bottom w:val="none" w:sz="0" w:space="0" w:color="auto"/>
                                <w:right w:val="none" w:sz="0" w:space="0" w:color="auto"/>
                              </w:divBdr>
                              <w:divsChild>
                                <w:div w:id="1172991024">
                                  <w:marLeft w:val="0"/>
                                  <w:marRight w:val="0"/>
                                  <w:marTop w:val="0"/>
                                  <w:marBottom w:val="0"/>
                                  <w:divBdr>
                                    <w:top w:val="none" w:sz="0" w:space="0" w:color="auto"/>
                                    <w:left w:val="none" w:sz="0" w:space="0" w:color="auto"/>
                                    <w:bottom w:val="none" w:sz="0" w:space="0" w:color="auto"/>
                                    <w:right w:val="none" w:sz="0" w:space="0" w:color="auto"/>
                                  </w:divBdr>
                                  <w:divsChild>
                                    <w:div w:id="1822381621">
                                      <w:marLeft w:val="0"/>
                                      <w:marRight w:val="0"/>
                                      <w:marTop w:val="0"/>
                                      <w:marBottom w:val="0"/>
                                      <w:divBdr>
                                        <w:top w:val="none" w:sz="0" w:space="0" w:color="auto"/>
                                        <w:left w:val="none" w:sz="0" w:space="0" w:color="auto"/>
                                        <w:bottom w:val="none" w:sz="0" w:space="0" w:color="auto"/>
                                        <w:right w:val="none" w:sz="0" w:space="0" w:color="auto"/>
                                      </w:divBdr>
                                      <w:divsChild>
                                        <w:div w:id="773287373">
                                          <w:marLeft w:val="0"/>
                                          <w:marRight w:val="0"/>
                                          <w:marTop w:val="0"/>
                                          <w:marBottom w:val="0"/>
                                          <w:divBdr>
                                            <w:top w:val="none" w:sz="0" w:space="0" w:color="auto"/>
                                            <w:left w:val="none" w:sz="0" w:space="0" w:color="auto"/>
                                            <w:bottom w:val="none" w:sz="0" w:space="0" w:color="auto"/>
                                            <w:right w:val="none" w:sz="0" w:space="0" w:color="auto"/>
                                          </w:divBdr>
                                          <w:divsChild>
                                            <w:div w:id="1205293310">
                                              <w:marLeft w:val="0"/>
                                              <w:marRight w:val="0"/>
                                              <w:marTop w:val="0"/>
                                              <w:marBottom w:val="0"/>
                                              <w:divBdr>
                                                <w:top w:val="none" w:sz="0" w:space="0" w:color="auto"/>
                                                <w:left w:val="none" w:sz="0" w:space="0" w:color="auto"/>
                                                <w:bottom w:val="none" w:sz="0" w:space="0" w:color="auto"/>
                                                <w:right w:val="none" w:sz="0" w:space="0" w:color="auto"/>
                                              </w:divBdr>
                                              <w:divsChild>
                                                <w:div w:id="12274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226792">
      <w:bodyDiv w:val="1"/>
      <w:marLeft w:val="0"/>
      <w:marRight w:val="0"/>
      <w:marTop w:val="0"/>
      <w:marBottom w:val="0"/>
      <w:divBdr>
        <w:top w:val="none" w:sz="0" w:space="0" w:color="auto"/>
        <w:left w:val="none" w:sz="0" w:space="0" w:color="auto"/>
        <w:bottom w:val="none" w:sz="0" w:space="0" w:color="auto"/>
        <w:right w:val="none" w:sz="0" w:space="0" w:color="auto"/>
      </w:divBdr>
    </w:div>
    <w:div w:id="1314143002">
      <w:bodyDiv w:val="1"/>
      <w:marLeft w:val="0"/>
      <w:marRight w:val="0"/>
      <w:marTop w:val="0"/>
      <w:marBottom w:val="0"/>
      <w:divBdr>
        <w:top w:val="none" w:sz="0" w:space="0" w:color="auto"/>
        <w:left w:val="none" w:sz="0" w:space="0" w:color="auto"/>
        <w:bottom w:val="none" w:sz="0" w:space="0" w:color="auto"/>
        <w:right w:val="none" w:sz="0" w:space="0" w:color="auto"/>
      </w:divBdr>
    </w:div>
    <w:div w:id="1384602793">
      <w:bodyDiv w:val="1"/>
      <w:marLeft w:val="0"/>
      <w:marRight w:val="0"/>
      <w:marTop w:val="0"/>
      <w:marBottom w:val="0"/>
      <w:divBdr>
        <w:top w:val="none" w:sz="0" w:space="0" w:color="auto"/>
        <w:left w:val="none" w:sz="0" w:space="0" w:color="auto"/>
        <w:bottom w:val="none" w:sz="0" w:space="0" w:color="auto"/>
        <w:right w:val="none" w:sz="0" w:space="0" w:color="auto"/>
      </w:divBdr>
      <w:divsChild>
        <w:div w:id="1698771003">
          <w:marLeft w:val="0"/>
          <w:marRight w:val="0"/>
          <w:marTop w:val="0"/>
          <w:marBottom w:val="0"/>
          <w:divBdr>
            <w:top w:val="none" w:sz="0" w:space="0" w:color="auto"/>
            <w:left w:val="none" w:sz="0" w:space="0" w:color="auto"/>
            <w:bottom w:val="none" w:sz="0" w:space="0" w:color="auto"/>
            <w:right w:val="none" w:sz="0" w:space="0" w:color="auto"/>
          </w:divBdr>
          <w:divsChild>
            <w:div w:id="1825931079">
              <w:marLeft w:val="0"/>
              <w:marRight w:val="0"/>
              <w:marTop w:val="0"/>
              <w:marBottom w:val="0"/>
              <w:divBdr>
                <w:top w:val="none" w:sz="0" w:space="0" w:color="auto"/>
                <w:left w:val="none" w:sz="0" w:space="0" w:color="auto"/>
                <w:bottom w:val="none" w:sz="0" w:space="0" w:color="auto"/>
                <w:right w:val="none" w:sz="0" w:space="0" w:color="auto"/>
              </w:divBdr>
              <w:divsChild>
                <w:div w:id="428698024">
                  <w:marLeft w:val="0"/>
                  <w:marRight w:val="0"/>
                  <w:marTop w:val="0"/>
                  <w:marBottom w:val="0"/>
                  <w:divBdr>
                    <w:top w:val="none" w:sz="0" w:space="0" w:color="auto"/>
                    <w:left w:val="none" w:sz="0" w:space="0" w:color="auto"/>
                    <w:bottom w:val="none" w:sz="0" w:space="0" w:color="auto"/>
                    <w:right w:val="none" w:sz="0" w:space="0" w:color="auto"/>
                  </w:divBdr>
                  <w:divsChild>
                    <w:div w:id="1952852782">
                      <w:marLeft w:val="0"/>
                      <w:marRight w:val="0"/>
                      <w:marTop w:val="0"/>
                      <w:marBottom w:val="0"/>
                      <w:divBdr>
                        <w:top w:val="none" w:sz="0" w:space="0" w:color="auto"/>
                        <w:left w:val="none" w:sz="0" w:space="0" w:color="auto"/>
                        <w:bottom w:val="none" w:sz="0" w:space="0" w:color="auto"/>
                        <w:right w:val="none" w:sz="0" w:space="0" w:color="auto"/>
                      </w:divBdr>
                      <w:divsChild>
                        <w:div w:id="1126394270">
                          <w:marLeft w:val="0"/>
                          <w:marRight w:val="0"/>
                          <w:marTop w:val="0"/>
                          <w:marBottom w:val="0"/>
                          <w:divBdr>
                            <w:top w:val="none" w:sz="0" w:space="0" w:color="auto"/>
                            <w:left w:val="none" w:sz="0" w:space="0" w:color="auto"/>
                            <w:bottom w:val="none" w:sz="0" w:space="0" w:color="auto"/>
                            <w:right w:val="none" w:sz="0" w:space="0" w:color="auto"/>
                          </w:divBdr>
                          <w:divsChild>
                            <w:div w:id="570778149">
                              <w:marLeft w:val="0"/>
                              <w:marRight w:val="0"/>
                              <w:marTop w:val="0"/>
                              <w:marBottom w:val="0"/>
                              <w:divBdr>
                                <w:top w:val="none" w:sz="0" w:space="0" w:color="auto"/>
                                <w:left w:val="none" w:sz="0" w:space="0" w:color="auto"/>
                                <w:bottom w:val="none" w:sz="0" w:space="0" w:color="auto"/>
                                <w:right w:val="none" w:sz="0" w:space="0" w:color="auto"/>
                              </w:divBdr>
                              <w:divsChild>
                                <w:div w:id="1520578774">
                                  <w:marLeft w:val="0"/>
                                  <w:marRight w:val="0"/>
                                  <w:marTop w:val="0"/>
                                  <w:marBottom w:val="0"/>
                                  <w:divBdr>
                                    <w:top w:val="none" w:sz="0" w:space="0" w:color="auto"/>
                                    <w:left w:val="none" w:sz="0" w:space="0" w:color="auto"/>
                                    <w:bottom w:val="none" w:sz="0" w:space="0" w:color="auto"/>
                                    <w:right w:val="none" w:sz="0" w:space="0" w:color="auto"/>
                                  </w:divBdr>
                                  <w:divsChild>
                                    <w:div w:id="1404134279">
                                      <w:marLeft w:val="0"/>
                                      <w:marRight w:val="0"/>
                                      <w:marTop w:val="0"/>
                                      <w:marBottom w:val="0"/>
                                      <w:divBdr>
                                        <w:top w:val="none" w:sz="0" w:space="0" w:color="auto"/>
                                        <w:left w:val="none" w:sz="0" w:space="0" w:color="auto"/>
                                        <w:bottom w:val="none" w:sz="0" w:space="0" w:color="auto"/>
                                        <w:right w:val="none" w:sz="0" w:space="0" w:color="auto"/>
                                      </w:divBdr>
                                      <w:divsChild>
                                        <w:div w:id="275017064">
                                          <w:marLeft w:val="0"/>
                                          <w:marRight w:val="0"/>
                                          <w:marTop w:val="0"/>
                                          <w:marBottom w:val="0"/>
                                          <w:divBdr>
                                            <w:top w:val="none" w:sz="0" w:space="0" w:color="auto"/>
                                            <w:left w:val="none" w:sz="0" w:space="0" w:color="auto"/>
                                            <w:bottom w:val="none" w:sz="0" w:space="0" w:color="auto"/>
                                            <w:right w:val="none" w:sz="0" w:space="0" w:color="auto"/>
                                          </w:divBdr>
                                          <w:divsChild>
                                            <w:div w:id="1985117053">
                                              <w:marLeft w:val="0"/>
                                              <w:marRight w:val="0"/>
                                              <w:marTop w:val="0"/>
                                              <w:marBottom w:val="0"/>
                                              <w:divBdr>
                                                <w:top w:val="none" w:sz="0" w:space="0" w:color="auto"/>
                                                <w:left w:val="none" w:sz="0" w:space="0" w:color="auto"/>
                                                <w:bottom w:val="none" w:sz="0" w:space="0" w:color="auto"/>
                                                <w:right w:val="none" w:sz="0" w:space="0" w:color="auto"/>
                                              </w:divBdr>
                                              <w:divsChild>
                                                <w:div w:id="3991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354910">
      <w:bodyDiv w:val="1"/>
      <w:marLeft w:val="0"/>
      <w:marRight w:val="0"/>
      <w:marTop w:val="0"/>
      <w:marBottom w:val="0"/>
      <w:divBdr>
        <w:top w:val="none" w:sz="0" w:space="0" w:color="auto"/>
        <w:left w:val="none" w:sz="0" w:space="0" w:color="auto"/>
        <w:bottom w:val="none" w:sz="0" w:space="0" w:color="auto"/>
        <w:right w:val="none" w:sz="0" w:space="0" w:color="auto"/>
      </w:divBdr>
    </w:div>
    <w:div w:id="1418668868">
      <w:bodyDiv w:val="1"/>
      <w:marLeft w:val="0"/>
      <w:marRight w:val="0"/>
      <w:marTop w:val="0"/>
      <w:marBottom w:val="0"/>
      <w:divBdr>
        <w:top w:val="none" w:sz="0" w:space="0" w:color="auto"/>
        <w:left w:val="none" w:sz="0" w:space="0" w:color="auto"/>
        <w:bottom w:val="none" w:sz="0" w:space="0" w:color="auto"/>
        <w:right w:val="none" w:sz="0" w:space="0" w:color="auto"/>
      </w:divBdr>
    </w:div>
    <w:div w:id="1584682696">
      <w:bodyDiv w:val="1"/>
      <w:marLeft w:val="0"/>
      <w:marRight w:val="0"/>
      <w:marTop w:val="0"/>
      <w:marBottom w:val="0"/>
      <w:divBdr>
        <w:top w:val="none" w:sz="0" w:space="0" w:color="auto"/>
        <w:left w:val="none" w:sz="0" w:space="0" w:color="auto"/>
        <w:bottom w:val="none" w:sz="0" w:space="0" w:color="auto"/>
        <w:right w:val="none" w:sz="0" w:space="0" w:color="auto"/>
      </w:divBdr>
      <w:divsChild>
        <w:div w:id="1984461976">
          <w:marLeft w:val="274"/>
          <w:marRight w:val="0"/>
          <w:marTop w:val="86"/>
          <w:marBottom w:val="0"/>
          <w:divBdr>
            <w:top w:val="none" w:sz="0" w:space="0" w:color="auto"/>
            <w:left w:val="none" w:sz="0" w:space="0" w:color="auto"/>
            <w:bottom w:val="none" w:sz="0" w:space="0" w:color="auto"/>
            <w:right w:val="none" w:sz="0" w:space="0" w:color="auto"/>
          </w:divBdr>
        </w:div>
        <w:div w:id="2084721986">
          <w:marLeft w:val="274"/>
          <w:marRight w:val="0"/>
          <w:marTop w:val="86"/>
          <w:marBottom w:val="0"/>
          <w:divBdr>
            <w:top w:val="none" w:sz="0" w:space="0" w:color="auto"/>
            <w:left w:val="none" w:sz="0" w:space="0" w:color="auto"/>
            <w:bottom w:val="none" w:sz="0" w:space="0" w:color="auto"/>
            <w:right w:val="none" w:sz="0" w:space="0" w:color="auto"/>
          </w:divBdr>
        </w:div>
      </w:divsChild>
    </w:div>
    <w:div w:id="1891108879">
      <w:bodyDiv w:val="1"/>
      <w:marLeft w:val="0"/>
      <w:marRight w:val="0"/>
      <w:marTop w:val="0"/>
      <w:marBottom w:val="0"/>
      <w:divBdr>
        <w:top w:val="none" w:sz="0" w:space="0" w:color="auto"/>
        <w:left w:val="none" w:sz="0" w:space="0" w:color="auto"/>
        <w:bottom w:val="none" w:sz="0" w:space="0" w:color="auto"/>
        <w:right w:val="none" w:sz="0" w:space="0" w:color="auto"/>
      </w:divBdr>
      <w:divsChild>
        <w:div w:id="1764842424">
          <w:marLeft w:val="446"/>
          <w:marRight w:val="0"/>
          <w:marTop w:val="72"/>
          <w:marBottom w:val="0"/>
          <w:divBdr>
            <w:top w:val="none" w:sz="0" w:space="0" w:color="auto"/>
            <w:left w:val="none" w:sz="0" w:space="0" w:color="auto"/>
            <w:bottom w:val="none" w:sz="0" w:space="0" w:color="auto"/>
            <w:right w:val="none" w:sz="0" w:space="0" w:color="auto"/>
          </w:divBdr>
        </w:div>
        <w:div w:id="899942530">
          <w:marLeft w:val="446"/>
          <w:marRight w:val="0"/>
          <w:marTop w:val="72"/>
          <w:marBottom w:val="0"/>
          <w:divBdr>
            <w:top w:val="none" w:sz="0" w:space="0" w:color="auto"/>
            <w:left w:val="none" w:sz="0" w:space="0" w:color="auto"/>
            <w:bottom w:val="none" w:sz="0" w:space="0" w:color="auto"/>
            <w:right w:val="none" w:sz="0" w:space="0" w:color="auto"/>
          </w:divBdr>
        </w:div>
        <w:div w:id="1460683643">
          <w:marLeft w:val="274"/>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http://www.ukfrs.com/Lists/Photos/071315_0815_Thefoundati19.png" TargetMode="External"/><Relationship Id="rId3" Type="http://schemas.openxmlformats.org/officeDocument/2006/relationships/customXml" Target="../customXml/item3.xml"/><Relationship Id="rId21" Type="http://schemas.openxmlformats.org/officeDocument/2006/relationships/image" Target="http://www.ukfrs.com/Lists/Photos/122115_1210_Thefoundati7.jpg"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ogle.co.uk/url?sa=i&amp;rct=j&amp;q=&amp;esrc=s&amp;source=images&amp;cd=&amp;ved=2ahUKEwjR_ILQzaXjAhUG_RQKHe3ZA84QjRx6BAgBEAQ&amp;url=http://www.highrisefirefighting.co.uk/risk.html&amp;psig=AOvVaw1TGWwM8DS71Pu1YRKzJF9j&amp;ust=1562685017266451" TargetMode="External"/><Relationship Id="rId24" Type="http://schemas.openxmlformats.org/officeDocument/2006/relationships/image" Target="media/image10.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http://www.ukfrs.com/Lists/Photos/071315_0815_Thefoundati8.png" TargetMode="External"/><Relationship Id="rId28" Type="http://schemas.openxmlformats.org/officeDocument/2006/relationships/image" Target="http://www.ukfrs.com/Lists/Photos/071315_0815_Thefoundati20.png"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www.ukfrs.com/Lists/Photos/071315_0815_Thefoundati1.png"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http://www.ukfrs.com/Lists/Photos/071315_0815_Thefoundati21.png"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b4c4c5d-10a3-4b09-88be-443284598971">
      <UserInfo>
        <DisplayName/>
        <AccountId xsi:nil="true"/>
        <AccountType/>
      </UserInfo>
    </SharedWithUsers>
    <MediaLengthInSeconds xmlns="c46fb058-404e-40a2-9279-32649f9e387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0654B66BF1424B8078F64A07CE6305" ma:contentTypeVersion="13" ma:contentTypeDescription="Create a new document." ma:contentTypeScope="" ma:versionID="faadb714e22b605cc5d5892e5f11ee87">
  <xsd:schema xmlns:xsd="http://www.w3.org/2001/XMLSchema" xmlns:xs="http://www.w3.org/2001/XMLSchema" xmlns:p="http://schemas.microsoft.com/office/2006/metadata/properties" xmlns:ns2="2b4c4c5d-10a3-4b09-88be-443284598971" xmlns:ns3="c46fb058-404e-40a2-9279-32649f9e387a" targetNamespace="http://schemas.microsoft.com/office/2006/metadata/properties" ma:root="true" ma:fieldsID="9d39a82be509571ad555138c5af65760" ns2:_="" ns3:_="">
    <xsd:import namespace="2b4c4c5d-10a3-4b09-88be-443284598971"/>
    <xsd:import namespace="c46fb058-404e-40a2-9279-32649f9e387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4c4c5d-10a3-4b09-88be-4432845989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6fb058-404e-40a2-9279-32649f9e387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97B74-DC61-4DE8-A288-15FCF79B8F8F}">
  <ds:schemaRefs>
    <ds:schemaRef ds:uri="http://schemas.microsoft.com/sharepoint/v3/contenttype/forms"/>
  </ds:schemaRefs>
</ds:datastoreItem>
</file>

<file path=customXml/itemProps2.xml><?xml version="1.0" encoding="utf-8"?>
<ds:datastoreItem xmlns:ds="http://schemas.openxmlformats.org/officeDocument/2006/customXml" ds:itemID="{CA242FD3-9029-4913-8236-8A2CD2D83B34}">
  <ds:schemaRefs>
    <ds:schemaRef ds:uri="http://purl.org/dc/dcmitype/"/>
    <ds:schemaRef ds:uri="http://schemas.microsoft.com/office/infopath/2007/PartnerControls"/>
    <ds:schemaRef ds:uri="http://purl.org/dc/elements/1.1/"/>
    <ds:schemaRef ds:uri="http://schemas.microsoft.com/office/2006/documentManagement/types"/>
    <ds:schemaRef ds:uri="2b4c4c5d-10a3-4b09-88be-443284598971"/>
    <ds:schemaRef ds:uri="http://purl.org/dc/terms/"/>
    <ds:schemaRef ds:uri="c46fb058-404e-40a2-9279-32649f9e387a"/>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EEE937A-8A42-487B-80E6-22A53090C72C}"/>
</file>

<file path=customXml/itemProps4.xml><?xml version="1.0" encoding="utf-8"?>
<ds:datastoreItem xmlns:ds="http://schemas.openxmlformats.org/officeDocument/2006/customXml" ds:itemID="{D84F8B1A-FBFC-4F49-9DA6-00188D719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34</Pages>
  <Words>9649</Words>
  <Characters>55000</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Bennett</dc:creator>
  <cp:keywords/>
  <dc:description/>
  <cp:lastModifiedBy>Britton, Julie</cp:lastModifiedBy>
  <cp:revision>8</cp:revision>
  <cp:lastPrinted>2020-12-15T09:59:00Z</cp:lastPrinted>
  <dcterms:created xsi:type="dcterms:W3CDTF">2020-12-15T09:40:00Z</dcterms:created>
  <dcterms:modified xsi:type="dcterms:W3CDTF">2021-01-14T13:46:00Z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10c64833-ad9b-4483-aada-0a51c133fbd2</vt:lpwstr>
  </property>
  <property fmtid="{D5CDD505-2E9C-101B-9397-08002B2CF9AE}" pid="3" name="aliashDocumentMarking">
    <vt:lpwstr>Serco Internal</vt:lpwstr>
  </property>
  <property fmtid="{D5CDD505-2E9C-101B-9397-08002B2CF9AE}" pid="4" name="SercoClassification">
    <vt:lpwstr>Serco Internal</vt:lpwstr>
  </property>
  <property fmtid="{D5CDD505-2E9C-101B-9397-08002B2CF9AE}" pid="5" name="ContentTypeId">
    <vt:lpwstr>0x010100CE0654B66BF1424B8078F64A07CE6305</vt:lpwstr>
  </property>
  <property fmtid="{D5CDD505-2E9C-101B-9397-08002B2CF9AE}" pid="6" name="MSIP_Label_95ab244d-2efe-4b62-a769-ecef4db8e899_Enabled">
    <vt:lpwstr>true</vt:lpwstr>
  </property>
  <property fmtid="{D5CDD505-2E9C-101B-9397-08002B2CF9AE}" pid="7" name="MSIP_Label_95ab244d-2efe-4b62-a769-ecef4db8e899_SetDate">
    <vt:lpwstr>2020-12-15T09:40:07Z</vt:lpwstr>
  </property>
  <property fmtid="{D5CDD505-2E9C-101B-9397-08002B2CF9AE}" pid="8" name="MSIP_Label_95ab244d-2efe-4b62-a769-ecef4db8e899_Method">
    <vt:lpwstr>Privileged</vt:lpwstr>
  </property>
  <property fmtid="{D5CDD505-2E9C-101B-9397-08002B2CF9AE}" pid="9" name="MSIP_Label_95ab244d-2efe-4b62-a769-ecef4db8e899_Name">
    <vt:lpwstr>95ab244d-2efe-4b62-a769-ecef4db8e899</vt:lpwstr>
  </property>
  <property fmtid="{D5CDD505-2E9C-101B-9397-08002B2CF9AE}" pid="10" name="MSIP_Label_95ab244d-2efe-4b62-a769-ecef4db8e899_SiteId">
    <vt:lpwstr>f93616dd-45a6-40c8-9e29-adab2fb5f25c</vt:lpwstr>
  </property>
  <property fmtid="{D5CDD505-2E9C-101B-9397-08002B2CF9AE}" pid="11" name="MSIP_Label_95ab244d-2efe-4b62-a769-ecef4db8e899_ActionId">
    <vt:lpwstr/>
  </property>
  <property fmtid="{D5CDD505-2E9C-101B-9397-08002B2CF9AE}" pid="12" name="MSIP_Label_95ab244d-2efe-4b62-a769-ecef4db8e899_ContentBits">
    <vt:lpwstr>0</vt:lpwstr>
  </property>
  <property fmtid="{D5CDD505-2E9C-101B-9397-08002B2CF9AE}" pid="13" name="Order">
    <vt:r8>10199800</vt:r8>
  </property>
  <property fmtid="{D5CDD505-2E9C-101B-9397-08002B2CF9AE}" pid="14" name="xd_Signature">
    <vt:bool>false</vt:bool>
  </property>
  <property fmtid="{D5CDD505-2E9C-101B-9397-08002B2CF9AE}" pid="15" name="xd_ProgID">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ies>
</file>